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5F" w:rsidRPr="0031245F" w:rsidRDefault="0031245F" w:rsidP="0031245F">
      <w:pPr>
        <w:pStyle w:val="Style6"/>
        <w:shd w:val="clear" w:color="auto" w:fill="auto"/>
        <w:spacing w:after="0"/>
        <w:ind w:firstLine="0"/>
        <w:rPr>
          <w:rStyle w:val="CharStyle7"/>
          <w:b/>
          <w:color w:val="000000"/>
        </w:rPr>
      </w:pPr>
      <w:r w:rsidRPr="0031245F">
        <w:rPr>
          <w:rStyle w:val="CharStyle7"/>
          <w:b/>
          <w:color w:val="000000"/>
        </w:rPr>
        <w:t>Szigetbecse-Makád Általános Iskola</w:t>
      </w:r>
      <w:r w:rsidR="00D41CED">
        <w:rPr>
          <w:rStyle w:val="CharStyle7"/>
          <w:b/>
          <w:color w:val="000000"/>
        </w:rPr>
        <w:t xml:space="preserve"> Thúry </w:t>
      </w:r>
      <w:proofErr w:type="gramStart"/>
      <w:r w:rsidR="00D41CED">
        <w:rPr>
          <w:rStyle w:val="CharStyle7"/>
          <w:b/>
          <w:color w:val="000000"/>
        </w:rPr>
        <w:t>József  Általános</w:t>
      </w:r>
      <w:proofErr w:type="gramEnd"/>
      <w:r w:rsidR="00D41CED">
        <w:rPr>
          <w:rStyle w:val="CharStyle7"/>
          <w:b/>
          <w:color w:val="000000"/>
        </w:rPr>
        <w:t xml:space="preserve"> Iskolája</w:t>
      </w:r>
    </w:p>
    <w:p w:rsidR="0031245F" w:rsidRPr="0031245F" w:rsidRDefault="0031245F" w:rsidP="0031245F">
      <w:pPr>
        <w:pStyle w:val="Style6"/>
        <w:shd w:val="clear" w:color="auto" w:fill="auto"/>
        <w:spacing w:after="0"/>
        <w:ind w:firstLine="0"/>
        <w:rPr>
          <w:rStyle w:val="CharStyle7"/>
          <w:b/>
          <w:color w:val="000000"/>
        </w:rPr>
      </w:pPr>
      <w:r w:rsidRPr="0031245F">
        <w:rPr>
          <w:rStyle w:val="CharStyle7"/>
          <w:b/>
          <w:color w:val="000000"/>
        </w:rPr>
        <w:t xml:space="preserve"> </w:t>
      </w:r>
      <w:r w:rsidR="00D41CED">
        <w:rPr>
          <w:rStyle w:val="CharStyle7"/>
          <w:b/>
          <w:color w:val="000000"/>
        </w:rPr>
        <w:t>2322,Makád, Szabadság utca 25-27.</w:t>
      </w:r>
    </w:p>
    <w:p w:rsidR="0031245F" w:rsidRPr="00D41CED" w:rsidRDefault="0031245F" w:rsidP="0031245F">
      <w:pPr>
        <w:pStyle w:val="Style6"/>
        <w:shd w:val="clear" w:color="auto" w:fill="auto"/>
        <w:spacing w:after="0"/>
        <w:ind w:firstLine="0"/>
        <w:rPr>
          <w:rStyle w:val="CharStyle7"/>
          <w:b/>
          <w:color w:val="000000"/>
        </w:rPr>
      </w:pPr>
      <w:proofErr w:type="gramStart"/>
      <w:r w:rsidRPr="00D41CED">
        <w:rPr>
          <w:rStyle w:val="CharStyle7"/>
          <w:b/>
          <w:color w:val="000000"/>
        </w:rPr>
        <w:t>e-mail</w:t>
      </w:r>
      <w:proofErr w:type="gramEnd"/>
      <w:r w:rsidRPr="00D41CED">
        <w:rPr>
          <w:rStyle w:val="CharStyle7"/>
          <w:b/>
          <w:color w:val="000000"/>
        </w:rPr>
        <w:t xml:space="preserve"> cím: </w:t>
      </w:r>
      <w:r w:rsidR="00D41CED" w:rsidRPr="00D41CED">
        <w:rPr>
          <w:b/>
        </w:rPr>
        <w:t>makadiskola@gmail.com</w:t>
      </w:r>
    </w:p>
    <w:p w:rsidR="00B47438" w:rsidRPr="0031245F" w:rsidRDefault="0031245F">
      <w:pPr>
        <w:pStyle w:val="Style6"/>
        <w:shd w:val="clear" w:color="auto" w:fill="auto"/>
        <w:ind w:firstLine="0"/>
        <w:rPr>
          <w:b/>
        </w:rPr>
      </w:pPr>
      <w:r>
        <w:rPr>
          <w:rStyle w:val="CharStyle7"/>
          <w:color w:val="000000"/>
        </w:rPr>
        <w:t>OM azonosító</w:t>
      </w:r>
      <w:r w:rsidR="00B47438">
        <w:rPr>
          <w:rStyle w:val="CharStyle7"/>
          <w:color w:val="000000"/>
        </w:rPr>
        <w:t>:</w:t>
      </w:r>
      <w:r w:rsidRPr="0031245F">
        <w:rPr>
          <w:rStyle w:val="CharStyle7"/>
          <w:b/>
          <w:color w:val="000000"/>
        </w:rPr>
        <w:t>032544</w:t>
      </w:r>
    </w:p>
    <w:p w:rsidR="00B47438" w:rsidRDefault="00B47438">
      <w:pPr>
        <w:pStyle w:val="Style12"/>
        <w:keepNext/>
        <w:keepLines/>
        <w:shd w:val="clear" w:color="auto" w:fill="auto"/>
        <w:spacing w:before="0"/>
        <w:ind w:left="40"/>
      </w:pPr>
      <w:bookmarkStart w:id="0" w:name="bookmark0"/>
      <w:r>
        <w:rPr>
          <w:rStyle w:val="CharStyle13"/>
          <w:b/>
          <w:bCs/>
          <w:color w:val="000000"/>
        </w:rPr>
        <w:t>NYILATKOZAT</w:t>
      </w:r>
      <w:bookmarkEnd w:id="0"/>
    </w:p>
    <w:p w:rsidR="00B47438" w:rsidRDefault="00B47438">
      <w:pPr>
        <w:pStyle w:val="Style14"/>
        <w:framePr w:w="8878" w:wrap="notBeside" w:vAnchor="text" w:hAnchor="text" w:xAlign="center" w:y="1"/>
        <w:shd w:val="clear" w:color="auto" w:fill="auto"/>
      </w:pPr>
      <w:r>
        <w:rPr>
          <w:rStyle w:val="CharStyle15"/>
          <w:color w:val="000000"/>
        </w:rPr>
        <w:t>Alulírott</w:t>
      </w:r>
    </w:p>
    <w:tbl>
      <w:tblPr>
        <w:tblW w:w="0" w:type="auto"/>
        <w:jc w:val="center"/>
        <w:tblLayout w:type="fixed"/>
        <w:tblCellMar>
          <w:left w:w="0" w:type="dxa"/>
          <w:right w:w="0" w:type="dxa"/>
        </w:tblCellMar>
        <w:tblLook w:val="0000" w:firstRow="0" w:lastRow="0" w:firstColumn="0" w:lastColumn="0" w:noHBand="0" w:noVBand="0"/>
      </w:tblPr>
      <w:tblGrid>
        <w:gridCol w:w="1606"/>
        <w:gridCol w:w="7272"/>
      </w:tblGrid>
      <w:tr w:rsidR="00B47438">
        <w:trPr>
          <w:trHeight w:hRule="exact" w:val="490"/>
          <w:jc w:val="center"/>
        </w:trPr>
        <w:tc>
          <w:tcPr>
            <w:tcW w:w="1606" w:type="dxa"/>
            <w:tcBorders>
              <w:top w:val="single" w:sz="4" w:space="0" w:color="auto"/>
              <w:left w:val="single" w:sz="4" w:space="0" w:color="auto"/>
              <w:bottom w:val="nil"/>
              <w:right w:val="nil"/>
            </w:tcBorders>
            <w:shd w:val="clear" w:color="auto" w:fill="FFFFFF"/>
            <w:vAlign w:val="center"/>
          </w:tcPr>
          <w:p w:rsidR="00B47438" w:rsidRDefault="00B47438">
            <w:pPr>
              <w:pStyle w:val="Style6"/>
              <w:framePr w:w="8878" w:wrap="notBeside" w:vAnchor="text" w:hAnchor="text" w:xAlign="center" w:y="1"/>
              <w:shd w:val="clear" w:color="auto" w:fill="auto"/>
              <w:spacing w:after="0"/>
              <w:ind w:firstLine="0"/>
              <w:jc w:val="left"/>
            </w:pPr>
            <w:r>
              <w:rPr>
                <w:rStyle w:val="CharStyle8"/>
                <w:color w:val="000000"/>
              </w:rPr>
              <w:t>Név:</w:t>
            </w:r>
          </w:p>
        </w:tc>
        <w:tc>
          <w:tcPr>
            <w:tcW w:w="7272" w:type="dxa"/>
            <w:tcBorders>
              <w:top w:val="single" w:sz="4" w:space="0" w:color="auto"/>
              <w:left w:val="single" w:sz="4" w:space="0" w:color="auto"/>
              <w:bottom w:val="nil"/>
              <w:right w:val="single" w:sz="4" w:space="0" w:color="auto"/>
            </w:tcBorders>
            <w:shd w:val="clear" w:color="auto" w:fill="FFFFFF"/>
          </w:tcPr>
          <w:p w:rsidR="00B47438" w:rsidRDefault="00B47438">
            <w:pPr>
              <w:framePr w:w="8878" w:wrap="notBeside" w:vAnchor="text" w:hAnchor="text" w:xAlign="center" w:y="1"/>
              <w:rPr>
                <w:color w:val="auto"/>
                <w:sz w:val="10"/>
                <w:szCs w:val="10"/>
              </w:rPr>
            </w:pPr>
          </w:p>
        </w:tc>
      </w:tr>
      <w:tr w:rsidR="00B47438">
        <w:trPr>
          <w:trHeight w:hRule="exact" w:val="504"/>
          <w:jc w:val="center"/>
        </w:trPr>
        <w:tc>
          <w:tcPr>
            <w:tcW w:w="1606" w:type="dxa"/>
            <w:tcBorders>
              <w:top w:val="single" w:sz="4" w:space="0" w:color="auto"/>
              <w:left w:val="single" w:sz="4" w:space="0" w:color="auto"/>
              <w:bottom w:val="single" w:sz="4" w:space="0" w:color="auto"/>
              <w:right w:val="nil"/>
            </w:tcBorders>
            <w:shd w:val="clear" w:color="auto" w:fill="FFFFFF"/>
            <w:vAlign w:val="center"/>
          </w:tcPr>
          <w:p w:rsidR="00B47438" w:rsidRDefault="00B47438">
            <w:pPr>
              <w:pStyle w:val="Style6"/>
              <w:framePr w:w="8878" w:wrap="notBeside" w:vAnchor="text" w:hAnchor="text" w:xAlign="center" w:y="1"/>
              <w:shd w:val="clear" w:color="auto" w:fill="auto"/>
              <w:spacing w:after="0"/>
              <w:ind w:firstLine="0"/>
              <w:jc w:val="left"/>
            </w:pPr>
            <w:r>
              <w:rPr>
                <w:rStyle w:val="CharStyle8"/>
                <w:color w:val="000000"/>
              </w:rPr>
              <w:t>Lak</w:t>
            </w:r>
            <w:r w:rsidR="00EA278C">
              <w:rPr>
                <w:rStyle w:val="CharStyle8"/>
                <w:color w:val="000000"/>
              </w:rPr>
              <w:t>ó</w:t>
            </w:r>
            <w:r>
              <w:rPr>
                <w:rStyle w:val="CharStyle8"/>
                <w:color w:val="000000"/>
              </w:rPr>
              <w:t>hely:</w:t>
            </w:r>
          </w:p>
        </w:tc>
        <w:tc>
          <w:tcPr>
            <w:tcW w:w="7272" w:type="dxa"/>
            <w:tcBorders>
              <w:top w:val="single" w:sz="4" w:space="0" w:color="auto"/>
              <w:left w:val="single" w:sz="4" w:space="0" w:color="auto"/>
              <w:bottom w:val="single" w:sz="4" w:space="0" w:color="auto"/>
              <w:right w:val="single" w:sz="4" w:space="0" w:color="auto"/>
            </w:tcBorders>
            <w:shd w:val="clear" w:color="auto" w:fill="FFFFFF"/>
          </w:tcPr>
          <w:p w:rsidR="00B47438" w:rsidRDefault="00B47438">
            <w:pPr>
              <w:framePr w:w="8878" w:wrap="notBeside" w:vAnchor="text" w:hAnchor="text" w:xAlign="center" w:y="1"/>
              <w:rPr>
                <w:color w:val="auto"/>
                <w:sz w:val="10"/>
                <w:szCs w:val="10"/>
              </w:rPr>
            </w:pPr>
          </w:p>
        </w:tc>
      </w:tr>
    </w:tbl>
    <w:p w:rsidR="00B47438" w:rsidRDefault="00B47438">
      <w:pPr>
        <w:framePr w:w="8878" w:wrap="notBeside" w:vAnchor="text" w:hAnchor="text" w:xAlign="center" w:y="1"/>
        <w:rPr>
          <w:color w:val="auto"/>
          <w:sz w:val="2"/>
          <w:szCs w:val="2"/>
        </w:rPr>
      </w:pPr>
    </w:p>
    <w:p w:rsidR="00B47438" w:rsidRDefault="00B47438">
      <w:pPr>
        <w:rPr>
          <w:color w:val="auto"/>
          <w:sz w:val="2"/>
          <w:szCs w:val="2"/>
        </w:rPr>
      </w:pPr>
    </w:p>
    <w:p w:rsidR="00B47438" w:rsidRDefault="00B47438" w:rsidP="004556BA">
      <w:pPr>
        <w:pStyle w:val="Style6"/>
        <w:shd w:val="clear" w:color="auto" w:fill="auto"/>
        <w:tabs>
          <w:tab w:val="left" w:leader="dot" w:pos="7222"/>
        </w:tabs>
        <w:spacing w:before="240" w:after="120"/>
        <w:ind w:firstLine="0"/>
        <w:jc w:val="both"/>
      </w:pPr>
      <w:proofErr w:type="gramStart"/>
      <w:r>
        <w:rPr>
          <w:rStyle w:val="CharStyle7"/>
          <w:color w:val="000000"/>
        </w:rPr>
        <w:t>szülő</w:t>
      </w:r>
      <w:proofErr w:type="gramEnd"/>
      <w:r>
        <w:rPr>
          <w:rStyle w:val="CharStyle7"/>
          <w:color w:val="000000"/>
        </w:rPr>
        <w:t xml:space="preserve">/törvényes képviselő nyilatkozom, hogy </w:t>
      </w:r>
      <w:r>
        <w:rPr>
          <w:rStyle w:val="CharStyle7"/>
          <w:color w:val="000000"/>
        </w:rPr>
        <w:tab/>
      </w:r>
      <w:r w:rsidR="00EA278C">
        <w:rPr>
          <w:rStyle w:val="CharStyle7"/>
          <w:color w:val="000000"/>
        </w:rPr>
        <w:t>…………</w:t>
      </w:r>
      <w:r w:rsidR="004556BA">
        <w:rPr>
          <w:rStyle w:val="CharStyle7"/>
          <w:color w:val="000000"/>
        </w:rPr>
        <w:t>….</w:t>
      </w:r>
      <w:r w:rsidR="00EA278C">
        <w:rPr>
          <w:rStyle w:val="CharStyle7"/>
          <w:color w:val="000000"/>
        </w:rPr>
        <w:t>…….</w:t>
      </w:r>
    </w:p>
    <w:p w:rsidR="00B47438" w:rsidRDefault="00B47438" w:rsidP="004556BA">
      <w:pPr>
        <w:pStyle w:val="Style6"/>
        <w:shd w:val="clear" w:color="auto" w:fill="auto"/>
        <w:tabs>
          <w:tab w:val="left" w:leader="dot" w:pos="1656"/>
        </w:tabs>
        <w:spacing w:before="240"/>
        <w:ind w:firstLine="0"/>
        <w:jc w:val="both"/>
      </w:pPr>
      <w:proofErr w:type="gramStart"/>
      <w:r>
        <w:rPr>
          <w:rStyle w:val="CharStyle7"/>
          <w:color w:val="000000"/>
        </w:rPr>
        <w:t>nevű</w:t>
      </w:r>
      <w:proofErr w:type="gramEnd"/>
      <w:r>
        <w:rPr>
          <w:rStyle w:val="CharStyle7"/>
          <w:color w:val="000000"/>
        </w:rPr>
        <w:t>,</w:t>
      </w:r>
      <w:r>
        <w:rPr>
          <w:rStyle w:val="CharStyle7"/>
          <w:color w:val="000000"/>
        </w:rPr>
        <w:tab/>
        <w:t>é</w:t>
      </w:r>
      <w:r w:rsidR="00392E6F">
        <w:rPr>
          <w:rStyle w:val="CharStyle7"/>
          <w:color w:val="000000"/>
        </w:rPr>
        <w:t>vfolyamra járó gyerm</w:t>
      </w:r>
      <w:r w:rsidR="0031245F">
        <w:rPr>
          <w:rStyle w:val="CharStyle7"/>
          <w:color w:val="000000"/>
        </w:rPr>
        <w:t>ekem a 2020/2021-e</w:t>
      </w:r>
      <w:r>
        <w:rPr>
          <w:rStyle w:val="CharStyle7"/>
          <w:color w:val="000000"/>
        </w:rPr>
        <w:t>s tanévtől kezdődően</w:t>
      </w:r>
    </w:p>
    <w:p w:rsidR="00B47438" w:rsidRDefault="00F6579D">
      <w:pPr>
        <w:pStyle w:val="Style12"/>
        <w:keepNext/>
        <w:keepLines/>
        <w:shd w:val="clear" w:color="auto" w:fill="auto"/>
        <w:spacing w:before="0" w:after="240"/>
        <w:jc w:val="left"/>
      </w:pPr>
      <w:r>
        <w:rPr>
          <w:noProof/>
        </w:rPr>
        <mc:AlternateContent>
          <mc:Choice Requires="wps">
            <w:drawing>
              <wp:anchor distT="0" distB="0" distL="63500" distR="2153285" simplePos="0" relativeHeight="251657728" behindDoc="1" locked="0" layoutInCell="1" allowOverlap="1">
                <wp:simplePos x="0" y="0"/>
                <wp:positionH relativeFrom="margin">
                  <wp:posOffset>1417320</wp:posOffset>
                </wp:positionH>
                <wp:positionV relativeFrom="paragraph">
                  <wp:posOffset>12700</wp:posOffset>
                </wp:positionV>
                <wp:extent cx="347345" cy="147320"/>
                <wp:effectExtent l="0" t="0" r="14605" b="508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438" w:rsidRDefault="00B47438">
                            <w:pPr>
                              <w:pStyle w:val="Style10"/>
                              <w:shd w:val="clear" w:color="auto" w:fill="auto"/>
                            </w:pPr>
                            <w:proofErr w:type="gramStart"/>
                            <w:r>
                              <w:rPr>
                                <w:rStyle w:val="CharStyle11Exact"/>
                                <w:b/>
                                <w:bCs/>
                                <w:color w:val="000000"/>
                              </w:rPr>
                              <w:t>etika</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11.6pt;margin-top:1pt;width:27.35pt;height:11.6pt;z-index:-251658752;visibility:visible;mso-wrap-style:square;mso-width-percent:0;mso-height-percent:0;mso-wrap-distance-left:5pt;mso-wrap-distance-top:0;mso-wrap-distance-right:169.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q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" filled="f" stroked="f">
                <v:textbox style="mso-fit-shape-to-text:t" inset="0,0,0,0">
                  <w:txbxContent>
                    <w:p w:rsidR="00B47438" w:rsidRDefault="00B47438">
                      <w:pPr>
                        <w:pStyle w:val="Style10"/>
                        <w:shd w:val="clear" w:color="auto" w:fill="auto"/>
                      </w:pPr>
                      <w:r>
                        <w:rPr>
                          <w:rStyle w:val="CharStyle11Exact"/>
                          <w:b/>
                          <w:bCs/>
                          <w:color w:val="000000"/>
                        </w:rPr>
                        <w:t>etika</w:t>
                      </w:r>
                    </w:p>
                  </w:txbxContent>
                </v:textbox>
                <w10:wrap type="square" side="right" anchorx="margin"/>
              </v:shape>
            </w:pict>
          </mc:Fallback>
        </mc:AlternateContent>
      </w:r>
      <w:bookmarkStart w:id="1" w:name="bookmark1"/>
      <w:proofErr w:type="gramStart"/>
      <w:r w:rsidR="00B47438">
        <w:rPr>
          <w:rStyle w:val="CharStyle13"/>
          <w:b/>
          <w:bCs/>
          <w:color w:val="000000"/>
        </w:rPr>
        <w:t>hit-</w:t>
      </w:r>
      <w:proofErr w:type="gramEnd"/>
      <w:r w:rsidR="00B47438">
        <w:rPr>
          <w:rStyle w:val="CharStyle13"/>
          <w:b/>
          <w:bCs/>
          <w:color w:val="000000"/>
        </w:rPr>
        <w:t xml:space="preserve"> és erkölcstan</w:t>
      </w:r>
      <w:bookmarkEnd w:id="1"/>
    </w:p>
    <w:p w:rsidR="00B47438" w:rsidRDefault="00B47438">
      <w:pPr>
        <w:pStyle w:val="Style6"/>
        <w:shd w:val="clear" w:color="auto" w:fill="auto"/>
        <w:spacing w:after="120"/>
        <w:ind w:firstLine="0"/>
        <w:jc w:val="both"/>
      </w:pPr>
      <w:proofErr w:type="gramStart"/>
      <w:r>
        <w:rPr>
          <w:rStyle w:val="CharStyle7"/>
          <w:color w:val="000000"/>
        </w:rPr>
        <w:t>oktatásban</w:t>
      </w:r>
      <w:proofErr w:type="gramEnd"/>
      <w:r>
        <w:rPr>
          <w:rStyle w:val="CharStyle7"/>
          <w:color w:val="000000"/>
        </w:rPr>
        <w:t xml:space="preserve"> kíván részt venni.</w:t>
      </w:r>
    </w:p>
    <w:p w:rsidR="00B47438" w:rsidRDefault="00B47438">
      <w:pPr>
        <w:pStyle w:val="Style16"/>
        <w:shd w:val="clear" w:color="auto" w:fill="auto"/>
        <w:spacing w:before="0" w:after="110"/>
        <w:ind w:firstLine="0"/>
      </w:pPr>
      <w:r>
        <w:rPr>
          <w:rStyle w:val="CharStyle17"/>
          <w:i/>
          <w:iCs/>
          <w:color w:val="000000"/>
        </w:rPr>
        <w:t>A kívánt oktatás</w:t>
      </w:r>
      <w:r w:rsidR="00EA278C">
        <w:rPr>
          <w:rStyle w:val="CharStyle17"/>
          <w:i/>
          <w:iCs/>
          <w:color w:val="000000"/>
        </w:rPr>
        <w:t>t</w:t>
      </w:r>
      <w:r>
        <w:rPr>
          <w:rStyle w:val="CharStyle17"/>
          <w:i/>
          <w:iCs/>
          <w:color w:val="000000"/>
        </w:rPr>
        <w:t xml:space="preserve"> kérem egyérte</w:t>
      </w:r>
      <w:r w:rsidR="00EA278C">
        <w:rPr>
          <w:rStyle w:val="CharStyle17"/>
          <w:i/>
          <w:iCs/>
          <w:color w:val="000000"/>
        </w:rPr>
        <w:t>lműen, aláhúzással jelölje meg.</w:t>
      </w:r>
    </w:p>
    <w:p w:rsidR="00B47438" w:rsidRDefault="00B47438">
      <w:pPr>
        <w:pStyle w:val="Style16"/>
        <w:shd w:val="clear" w:color="auto" w:fill="auto"/>
        <w:spacing w:before="0" w:after="126" w:line="245" w:lineRule="exact"/>
        <w:ind w:firstLine="0"/>
      </w:pPr>
      <w:r>
        <w:rPr>
          <w:rStyle w:val="CharStyle17"/>
          <w:i/>
          <w:iCs/>
          <w:color w:val="000000"/>
        </w:rPr>
        <w:t>Kijelentem, hogy az intézménytől tájékoztatást kaptam ar</w:t>
      </w:r>
      <w:r w:rsidR="00EA278C">
        <w:rPr>
          <w:rStyle w:val="CharStyle17"/>
          <w:i/>
          <w:iCs/>
          <w:color w:val="000000"/>
        </w:rPr>
        <w:t>ról,hogy az általam választott</w:t>
      </w:r>
      <w:r w:rsidR="00864A6A">
        <w:rPr>
          <w:rStyle w:val="CharStyle17"/>
          <w:i/>
          <w:iCs/>
          <w:color w:val="000000"/>
        </w:rPr>
        <w:t xml:space="preserve"> hit- és </w:t>
      </w:r>
      <w:proofErr w:type="gramStart"/>
      <w:r w:rsidR="00864A6A">
        <w:rPr>
          <w:rStyle w:val="CharStyle17"/>
          <w:i/>
          <w:iCs/>
          <w:color w:val="000000"/>
        </w:rPr>
        <w:t xml:space="preserve">erkölcstan </w:t>
      </w:r>
      <w:r>
        <w:rPr>
          <w:rStyle w:val="CharStyle17"/>
          <w:i/>
          <w:iCs/>
          <w:color w:val="000000"/>
        </w:rPr>
        <w:t>oktatást</w:t>
      </w:r>
      <w:proofErr w:type="gramEnd"/>
      <w:r>
        <w:rPr>
          <w:rStyle w:val="CharStyle17"/>
          <w:i/>
          <w:iCs/>
          <w:color w:val="000000"/>
        </w:rPr>
        <w:t xml:space="preserve"> milyen módon szervezi meg.</w:t>
      </w:r>
    </w:p>
    <w:p w:rsidR="00B47438" w:rsidRDefault="00B47438">
      <w:pPr>
        <w:pStyle w:val="Style6"/>
        <w:shd w:val="clear" w:color="auto" w:fill="auto"/>
        <w:spacing w:after="245" w:line="238" w:lineRule="exact"/>
        <w:ind w:firstLine="0"/>
        <w:jc w:val="both"/>
      </w:pPr>
      <w:r>
        <w:rPr>
          <w:rStyle w:val="CharStyle7"/>
          <w:color w:val="000000"/>
        </w:rPr>
        <w:t xml:space="preserve">Tudomásul veszem, hogy a nyilatkozat a </w:t>
      </w:r>
      <w:r w:rsidR="0031245F">
        <w:rPr>
          <w:rStyle w:val="CharStyle7"/>
          <w:color w:val="000000"/>
        </w:rPr>
        <w:t>2020/2021</w:t>
      </w:r>
      <w:r>
        <w:rPr>
          <w:rStyle w:val="CharStyle7"/>
          <w:color w:val="000000"/>
        </w:rPr>
        <w:t>. tanévtől érvényes, azon módosítani csak írásban, minden év május 20-ig tudok, amely módosítás a következő tanévtől lép hatályba.</w:t>
      </w:r>
    </w:p>
    <w:p w:rsidR="00B47438" w:rsidRDefault="00B47438">
      <w:pPr>
        <w:pStyle w:val="Style12"/>
        <w:keepNext/>
        <w:keepLines/>
        <w:shd w:val="clear" w:color="auto" w:fill="auto"/>
        <w:spacing w:before="0" w:after="240"/>
        <w:jc w:val="both"/>
      </w:pPr>
      <w:bookmarkStart w:id="2" w:name="bookmark2"/>
      <w:r>
        <w:rPr>
          <w:rStyle w:val="CharStyle13"/>
          <w:b/>
          <w:bCs/>
          <w:color w:val="000000"/>
        </w:rPr>
        <w:t>Hit- és erkölcstan oktatás választása esetén kérem, töltse ki a következőt:</w:t>
      </w:r>
      <w:bookmarkEnd w:id="2"/>
    </w:p>
    <w:p w:rsidR="0031245F" w:rsidRDefault="00B47438" w:rsidP="00EA278C">
      <w:pPr>
        <w:pStyle w:val="Style6"/>
        <w:shd w:val="clear" w:color="auto" w:fill="auto"/>
        <w:tabs>
          <w:tab w:val="left" w:leader="dot" w:pos="5220"/>
        </w:tabs>
        <w:spacing w:after="0"/>
        <w:ind w:firstLine="0"/>
        <w:jc w:val="both"/>
        <w:rPr>
          <w:rStyle w:val="CharStyle7"/>
          <w:color w:val="000000"/>
        </w:rPr>
      </w:pPr>
      <w:r>
        <w:rPr>
          <w:rStyle w:val="CharStyle7"/>
          <w:color w:val="000000"/>
        </w:rPr>
        <w:t xml:space="preserve">Gyermekem </w:t>
      </w:r>
      <w:proofErr w:type="gramStart"/>
      <w:r>
        <w:rPr>
          <w:rStyle w:val="CharStyle7"/>
          <w:color w:val="000000"/>
        </w:rPr>
        <w:t>a(</w:t>
      </w:r>
      <w:proofErr w:type="gramEnd"/>
      <w:r>
        <w:rPr>
          <w:rStyle w:val="CharStyle7"/>
          <w:color w:val="000000"/>
        </w:rPr>
        <w:t>z)</w:t>
      </w:r>
      <w:r>
        <w:rPr>
          <w:rStyle w:val="CharStyle7"/>
          <w:color w:val="000000"/>
        </w:rPr>
        <w:tab/>
        <w:t xml:space="preserve"> (egyház neve) egyház által szervezett</w:t>
      </w:r>
      <w:r w:rsidR="0031245F">
        <w:rPr>
          <w:rStyle w:val="CharStyle7"/>
          <w:color w:val="000000"/>
        </w:rPr>
        <w:t xml:space="preserve"> </w:t>
      </w:r>
    </w:p>
    <w:p w:rsidR="00B47438" w:rsidRDefault="00B47438" w:rsidP="00EA278C">
      <w:pPr>
        <w:pStyle w:val="Style6"/>
        <w:shd w:val="clear" w:color="auto" w:fill="auto"/>
        <w:tabs>
          <w:tab w:val="left" w:leader="dot" w:pos="5220"/>
        </w:tabs>
        <w:spacing w:after="0"/>
        <w:ind w:firstLine="0"/>
        <w:jc w:val="both"/>
        <w:rPr>
          <w:rStyle w:val="CharStyle7"/>
          <w:color w:val="000000"/>
        </w:rPr>
      </w:pPr>
      <w:proofErr w:type="gramStart"/>
      <w:r>
        <w:rPr>
          <w:rStyle w:val="CharStyle7"/>
          <w:color w:val="000000"/>
        </w:rPr>
        <w:t>hit-</w:t>
      </w:r>
      <w:proofErr w:type="gramEnd"/>
      <w:r>
        <w:rPr>
          <w:rStyle w:val="CharStyle7"/>
          <w:color w:val="000000"/>
        </w:rPr>
        <w:t xml:space="preserve"> és e</w:t>
      </w:r>
      <w:r w:rsidR="0031245F">
        <w:rPr>
          <w:rStyle w:val="CharStyle7"/>
          <w:color w:val="000000"/>
        </w:rPr>
        <w:t>rkölcstan órán vesz részt a 2020/2021</w:t>
      </w:r>
      <w:r>
        <w:rPr>
          <w:rStyle w:val="CharStyle7"/>
          <w:color w:val="000000"/>
        </w:rPr>
        <w:t>. tanévtől.</w:t>
      </w:r>
    </w:p>
    <w:p w:rsidR="00EA278C" w:rsidRDefault="00EA278C" w:rsidP="00EA278C">
      <w:pPr>
        <w:pStyle w:val="Style6"/>
        <w:shd w:val="clear" w:color="auto" w:fill="auto"/>
        <w:tabs>
          <w:tab w:val="left" w:leader="dot" w:pos="5220"/>
        </w:tabs>
        <w:spacing w:after="0"/>
        <w:ind w:firstLine="0"/>
        <w:jc w:val="both"/>
      </w:pPr>
    </w:p>
    <w:p w:rsidR="00B47438" w:rsidRDefault="00B47438" w:rsidP="00864A6A">
      <w:pPr>
        <w:pStyle w:val="Style6"/>
        <w:shd w:val="clear" w:color="auto" w:fill="auto"/>
        <w:spacing w:after="0" w:line="240" w:lineRule="auto"/>
        <w:ind w:firstLine="0"/>
        <w:jc w:val="both"/>
        <w:rPr>
          <w:rStyle w:val="CharStyle7"/>
          <w:color w:val="000000"/>
        </w:rPr>
      </w:pPr>
      <w:r>
        <w:rPr>
          <w:rStyle w:val="CharStyle7"/>
          <w:color w:val="000000"/>
        </w:rPr>
        <w:t xml:space="preserve">Tudomásul veszem, </w:t>
      </w:r>
      <w:r w:rsidR="00EA278C">
        <w:rPr>
          <w:rStyle w:val="CharStyle7"/>
          <w:color w:val="000000"/>
        </w:rPr>
        <w:t>hogy az Adatkezelési tájékoztató megismerését követően</w:t>
      </w:r>
      <w:r>
        <w:rPr>
          <w:rStyle w:val="CharStyle7"/>
          <w:color w:val="000000"/>
        </w:rPr>
        <w:t xml:space="preserve"> önkéntesen, mindennemű befolyástól mentesen és kifejezetten hozzájárulok gyermekem nevének és osztálya megnevezésének </w:t>
      </w:r>
      <w:r w:rsidR="00864A6A">
        <w:rPr>
          <w:rStyle w:val="CharStyle7"/>
          <w:color w:val="000000"/>
        </w:rPr>
        <w:t xml:space="preserve">a kezeléséhez és </w:t>
      </w:r>
      <w:r>
        <w:rPr>
          <w:rStyle w:val="CharStyle7"/>
          <w:color w:val="000000"/>
        </w:rPr>
        <w:t>a meg</w:t>
      </w:r>
      <w:r w:rsidR="00EA278C">
        <w:rPr>
          <w:rStyle w:val="CharStyle7"/>
          <w:color w:val="000000"/>
        </w:rPr>
        <w:t>j</w:t>
      </w:r>
      <w:r>
        <w:rPr>
          <w:rStyle w:val="CharStyle7"/>
          <w:color w:val="000000"/>
        </w:rPr>
        <w:t>elölt egyház részére történő átadásához.</w:t>
      </w:r>
    </w:p>
    <w:p w:rsidR="00864A6A" w:rsidRDefault="00864A6A">
      <w:pPr>
        <w:pStyle w:val="Style6"/>
        <w:shd w:val="clear" w:color="auto" w:fill="auto"/>
        <w:spacing w:after="465" w:line="238" w:lineRule="exact"/>
        <w:ind w:firstLine="0"/>
        <w:jc w:val="both"/>
      </w:pPr>
      <w:r>
        <w:rPr>
          <w:rStyle w:val="CharStyle7"/>
          <w:color w:val="000000"/>
        </w:rPr>
        <w:t>Az érintett jogosult arra. hogy hozzájárulását bármikor visszavonja. A hozzájárulás visszavonása nem érinti a hozzájáruláson alapuló adatkezelés jogszerűségét.</w:t>
      </w:r>
    </w:p>
    <w:p w:rsidR="00B47438" w:rsidRDefault="00B47438">
      <w:pPr>
        <w:pStyle w:val="Style6"/>
        <w:shd w:val="clear" w:color="auto" w:fill="auto"/>
        <w:spacing w:after="840"/>
        <w:ind w:firstLine="0"/>
        <w:jc w:val="both"/>
        <w:rPr>
          <w:rStyle w:val="CharStyle7"/>
          <w:color w:val="000000"/>
        </w:rPr>
      </w:pPr>
      <w:r>
        <w:rPr>
          <w:rStyle w:val="CharStyle7"/>
          <w:color w:val="000000"/>
        </w:rPr>
        <w:t>Dátum:</w:t>
      </w:r>
    </w:p>
    <w:tbl>
      <w:tblPr>
        <w:tblStyle w:val="Rcsostblzat"/>
        <w:tblW w:w="0" w:type="auto"/>
        <w:tblLook w:val="04A0" w:firstRow="1" w:lastRow="0" w:firstColumn="1" w:lastColumn="0" w:noHBand="0" w:noVBand="1"/>
      </w:tblPr>
      <w:tblGrid>
        <w:gridCol w:w="4516"/>
        <w:gridCol w:w="4517"/>
      </w:tblGrid>
      <w:tr w:rsidR="00864A6A" w:rsidTr="00864A6A">
        <w:trPr>
          <w:trHeight w:val="271"/>
        </w:trPr>
        <w:tc>
          <w:tcPr>
            <w:tcW w:w="4516" w:type="dxa"/>
            <w:tcBorders>
              <w:top w:val="nil"/>
              <w:left w:val="nil"/>
              <w:bottom w:val="nil"/>
              <w:right w:val="nil"/>
            </w:tcBorders>
          </w:tcPr>
          <w:p w:rsidR="00864A6A" w:rsidRDefault="00864A6A">
            <w:pPr>
              <w:pStyle w:val="Style6"/>
              <w:shd w:val="clear" w:color="auto" w:fill="auto"/>
              <w:spacing w:after="840"/>
              <w:ind w:firstLine="0"/>
              <w:jc w:val="both"/>
            </w:pPr>
            <w:r>
              <w:t>szülő / törvényes képviselő aláírása</w:t>
            </w:r>
          </w:p>
        </w:tc>
        <w:tc>
          <w:tcPr>
            <w:tcW w:w="4517" w:type="dxa"/>
            <w:tcBorders>
              <w:top w:val="nil"/>
              <w:left w:val="nil"/>
              <w:bottom w:val="nil"/>
              <w:right w:val="nil"/>
            </w:tcBorders>
          </w:tcPr>
          <w:p w:rsidR="00864A6A" w:rsidRDefault="00864A6A">
            <w:pPr>
              <w:pStyle w:val="Style6"/>
              <w:shd w:val="clear" w:color="auto" w:fill="auto"/>
              <w:spacing w:after="840"/>
              <w:ind w:firstLine="0"/>
              <w:jc w:val="both"/>
            </w:pPr>
            <w:r>
              <w:t>szülő / törvényes képviselő aláírása</w:t>
            </w:r>
          </w:p>
        </w:tc>
      </w:tr>
    </w:tbl>
    <w:p w:rsidR="00A856BB" w:rsidRDefault="00A856BB">
      <w:pPr>
        <w:pStyle w:val="Style6"/>
        <w:shd w:val="clear" w:color="auto" w:fill="auto"/>
        <w:spacing w:after="840"/>
        <w:ind w:firstLine="0"/>
        <w:jc w:val="both"/>
      </w:pPr>
    </w:p>
    <w:p w:rsidR="00A856BB" w:rsidRDefault="00A856BB">
      <w:pPr>
        <w:widowControl/>
        <w:rPr>
          <w:color w:val="auto"/>
          <w:sz w:val="21"/>
          <w:szCs w:val="21"/>
        </w:rPr>
      </w:pPr>
      <w:r>
        <w:br w:type="page"/>
      </w:r>
    </w:p>
    <w:p w:rsidR="00B47438" w:rsidRPr="00392E6F" w:rsidRDefault="00A856BB">
      <w:pPr>
        <w:pStyle w:val="Style12"/>
        <w:keepNext/>
        <w:keepLines/>
        <w:shd w:val="clear" w:color="auto" w:fill="auto"/>
        <w:spacing w:before="0" w:after="116"/>
        <w:ind w:right="20"/>
        <w:rPr>
          <w:u w:val="single"/>
        </w:rPr>
      </w:pPr>
      <w:bookmarkStart w:id="3" w:name="bookmark3"/>
      <w:r>
        <w:rPr>
          <w:rStyle w:val="CharStyle13"/>
          <w:b/>
          <w:bCs/>
          <w:color w:val="000000"/>
          <w:u w:val="single"/>
        </w:rPr>
        <w:lastRenderedPageBreak/>
        <w:t>Adatkezelési t</w:t>
      </w:r>
      <w:r w:rsidR="00B47438" w:rsidRPr="00392E6F">
        <w:rPr>
          <w:rStyle w:val="CharStyle13"/>
          <w:b/>
          <w:bCs/>
          <w:color w:val="000000"/>
          <w:u w:val="single"/>
        </w:rPr>
        <w:t>ájékoztató</w:t>
      </w:r>
      <w:bookmarkEnd w:id="3"/>
    </w:p>
    <w:p w:rsidR="00B47438" w:rsidRDefault="00B47438">
      <w:pPr>
        <w:pStyle w:val="Style10"/>
        <w:shd w:val="clear" w:color="auto" w:fill="auto"/>
        <w:spacing w:after="220" w:line="238" w:lineRule="exact"/>
        <w:ind w:right="20"/>
        <w:jc w:val="center"/>
      </w:pPr>
      <w:proofErr w:type="gramStart"/>
      <w:r>
        <w:rPr>
          <w:rStyle w:val="CharStyle21"/>
          <w:b/>
          <w:bCs/>
          <w:color w:val="000000"/>
          <w:lang w:val="en-US" w:eastAsia="en-US"/>
        </w:rPr>
        <w:t>a</w:t>
      </w:r>
      <w:proofErr w:type="gramEnd"/>
      <w:r>
        <w:rPr>
          <w:rStyle w:val="CharStyle21"/>
          <w:b/>
          <w:bCs/>
          <w:color w:val="000000"/>
          <w:lang w:val="en-US" w:eastAsia="en-US"/>
        </w:rPr>
        <w:t xml:space="preserve"> </w:t>
      </w:r>
      <w:r>
        <w:rPr>
          <w:rStyle w:val="CharStyle21"/>
          <w:b/>
          <w:bCs/>
          <w:color w:val="000000"/>
        </w:rPr>
        <w:t xml:space="preserve">nemzeti köznevelésről szóló 2011.évi CXC. </w:t>
      </w:r>
      <w:proofErr w:type="gramStart"/>
      <w:r>
        <w:rPr>
          <w:rStyle w:val="CharStyle21"/>
          <w:b/>
          <w:bCs/>
          <w:color w:val="000000"/>
        </w:rPr>
        <w:t>törvény</w:t>
      </w:r>
      <w:proofErr w:type="gramEnd"/>
      <w:r>
        <w:rPr>
          <w:rStyle w:val="CharStyle21"/>
          <w:b/>
          <w:bCs/>
          <w:color w:val="000000"/>
        </w:rPr>
        <w:t xml:space="preserve"> 35. § (1) bekezdése alapján az etika óra</w:t>
      </w:r>
      <w:r>
        <w:rPr>
          <w:rStyle w:val="CharStyle21"/>
          <w:b/>
          <w:bCs/>
          <w:color w:val="000000"/>
        </w:rPr>
        <w:br/>
        <w:t>helyett választott hit- és erkölcstan oktatás megszervezéséhez kapcsolódó</w:t>
      </w:r>
      <w:r w:rsidR="00A856BB">
        <w:rPr>
          <w:rStyle w:val="CharStyle21"/>
          <w:b/>
          <w:bCs/>
          <w:color w:val="000000"/>
        </w:rPr>
        <w:t>an</w:t>
      </w:r>
    </w:p>
    <w:p w:rsidR="00B47438" w:rsidRDefault="00B47438">
      <w:pPr>
        <w:pStyle w:val="Style6"/>
        <w:shd w:val="clear" w:color="auto" w:fill="auto"/>
        <w:spacing w:after="120" w:line="238" w:lineRule="exact"/>
        <w:ind w:firstLine="0"/>
        <w:jc w:val="both"/>
      </w:pPr>
      <w:r>
        <w:rPr>
          <w:rStyle w:val="CharStyle7"/>
          <w:color w:val="000000"/>
        </w:rPr>
        <w:t xml:space="preserve">A nemzeti köznevelésről szóló </w:t>
      </w:r>
      <w:proofErr w:type="gramStart"/>
      <w:r>
        <w:rPr>
          <w:rStyle w:val="CharStyle7"/>
          <w:color w:val="000000"/>
        </w:rPr>
        <w:t>2011 .évi</w:t>
      </w:r>
      <w:proofErr w:type="gramEnd"/>
      <w:r>
        <w:rPr>
          <w:rStyle w:val="CharStyle7"/>
          <w:color w:val="000000"/>
        </w:rPr>
        <w:t xml:space="preserve"> CXC. törvény 35. §</w:t>
      </w:r>
      <w:proofErr w:type="spellStart"/>
      <w:r>
        <w:rPr>
          <w:rStyle w:val="CharStyle7"/>
          <w:color w:val="000000"/>
        </w:rPr>
        <w:t>-</w:t>
      </w:r>
      <w:proofErr w:type="gramStart"/>
      <w:r>
        <w:rPr>
          <w:rStyle w:val="CharStyle7"/>
          <w:color w:val="000000"/>
        </w:rPr>
        <w:t>a</w:t>
      </w:r>
      <w:proofErr w:type="spellEnd"/>
      <w:proofErr w:type="gramEnd"/>
      <w:r>
        <w:rPr>
          <w:rStyle w:val="CharStyle7"/>
          <w:color w:val="000000"/>
        </w:rPr>
        <w:t xml:space="preserve"> alapján az általános iskolákban kötelező etika óra helyett a szülők választhatják gyermeküknek az Országgyűlés által elismert egyházak és azok belső egyházi jogi személye által folytatott hit- és erkölcstan oktatást, amely választása esetén és a tanulócsoport indítását követően az a tanuló számára kötelező tanórai foglalkozássá válik.</w:t>
      </w:r>
    </w:p>
    <w:p w:rsidR="00B47438" w:rsidRDefault="00B47438">
      <w:pPr>
        <w:pStyle w:val="Style6"/>
        <w:shd w:val="clear" w:color="auto" w:fill="auto"/>
        <w:spacing w:after="120" w:line="238" w:lineRule="exact"/>
        <w:ind w:firstLine="0"/>
        <w:jc w:val="both"/>
      </w:pPr>
      <w:r>
        <w:rPr>
          <w:rStyle w:val="CharStyle7"/>
          <w:color w:val="000000"/>
        </w:rPr>
        <w:t>A hit- és erkölcstan órára történő jelentkezés részletes szabályait a nevelési-oktatási intézmények működéséről és a köznevelési intézmények névhasználatáról szóló 20/2012. (VIII. 31.) EMMI rendelet (a továbbiakban: EMMI rendelet) 14. § (5) bekezdése, valamint a 182/</w:t>
      </w:r>
      <w:proofErr w:type="gramStart"/>
      <w:r>
        <w:rPr>
          <w:rStyle w:val="CharStyle7"/>
          <w:color w:val="000000"/>
        </w:rPr>
        <w:t>A</w:t>
      </w:r>
      <w:proofErr w:type="gramEnd"/>
      <w:r>
        <w:rPr>
          <w:rStyle w:val="CharStyle7"/>
          <w:color w:val="000000"/>
        </w:rPr>
        <w:t>.-182/B. §</w:t>
      </w:r>
      <w:proofErr w:type="spellStart"/>
      <w:r>
        <w:rPr>
          <w:rStyle w:val="CharStyle7"/>
          <w:color w:val="000000"/>
        </w:rPr>
        <w:t>-</w:t>
      </w:r>
      <w:proofErr w:type="gramStart"/>
      <w:r>
        <w:rPr>
          <w:rStyle w:val="CharStyle7"/>
          <w:color w:val="000000"/>
        </w:rPr>
        <w:t>a</w:t>
      </w:r>
      <w:proofErr w:type="spellEnd"/>
      <w:proofErr w:type="gramEnd"/>
      <w:r>
        <w:rPr>
          <w:rStyle w:val="CharStyle7"/>
          <w:color w:val="000000"/>
        </w:rPr>
        <w:t xml:space="preserve"> állapítja meg.</w:t>
      </w:r>
    </w:p>
    <w:p w:rsidR="00B47438" w:rsidRDefault="00B47438">
      <w:pPr>
        <w:pStyle w:val="Style6"/>
        <w:shd w:val="clear" w:color="auto" w:fill="auto"/>
        <w:spacing w:after="120" w:line="238" w:lineRule="exact"/>
        <w:ind w:firstLine="0"/>
        <w:jc w:val="both"/>
      </w:pPr>
      <w:r>
        <w:rPr>
          <w:rStyle w:val="CharStyle7"/>
          <w:color w:val="000000"/>
        </w:rPr>
        <w:t xml:space="preserve">Önök, mint </w:t>
      </w:r>
      <w:proofErr w:type="gramStart"/>
      <w:r>
        <w:rPr>
          <w:rStyle w:val="CharStyle7"/>
          <w:color w:val="000000"/>
        </w:rPr>
        <w:t>szülök</w:t>
      </w:r>
      <w:proofErr w:type="gramEnd"/>
      <w:r>
        <w:rPr>
          <w:rStyle w:val="CharStyle7"/>
          <w:color w:val="000000"/>
        </w:rPr>
        <w:t xml:space="preserve"> nyilatkozhatnak arról, hogy kötelező tanórai foglalkozásként gyermekük számára az etika oktatást, vagy valamelyik, az Országgyűlés által elismert egyházak és azok belső egyházi jogi személye által folytatott hit- és erkölcstan oktatást választanak. Felhívjuk a figyelmüket, hogy ez a nyilatkozattétel egy lehetőség az Önök számára és nem kötelezettség, ugyanis az EMMI rendelet megállapítja, hogy ha a szülő nem tesz nyilatkozatot, akkor az iskola a tanuló számára az etika oktatását szervezi meg.</w:t>
      </w:r>
    </w:p>
    <w:p w:rsidR="00B47438" w:rsidRDefault="00B47438">
      <w:pPr>
        <w:pStyle w:val="Style6"/>
        <w:shd w:val="clear" w:color="auto" w:fill="auto"/>
        <w:spacing w:after="225" w:line="238" w:lineRule="exact"/>
        <w:ind w:firstLine="0"/>
        <w:jc w:val="both"/>
        <w:rPr>
          <w:rStyle w:val="CharStyle7"/>
          <w:color w:val="000000"/>
        </w:rPr>
      </w:pPr>
      <w:r>
        <w:rPr>
          <w:rStyle w:val="CharStyle7"/>
          <w:color w:val="000000"/>
        </w:rPr>
        <w:t xml:space="preserve">Abban az esetben, ha a szülő a gyermeke számára a hit- és </w:t>
      </w:r>
      <w:proofErr w:type="gramStart"/>
      <w:r>
        <w:rPr>
          <w:rStyle w:val="CharStyle7"/>
          <w:color w:val="000000"/>
        </w:rPr>
        <w:t>erkölcstan oktatást</w:t>
      </w:r>
      <w:proofErr w:type="gramEnd"/>
      <w:r>
        <w:rPr>
          <w:rStyle w:val="CharStyle7"/>
          <w:color w:val="000000"/>
        </w:rPr>
        <w:t xml:space="preserve"> választja, akkor szükséges, hogy az erre vonatkozó nyilatkozatával egyidejűleg önkéntes írásbeli adatkezelési hozzájárulást is átadjon az iskolának.</w:t>
      </w:r>
    </w:p>
    <w:p w:rsidR="00D73DDD" w:rsidRPr="00D73DDD" w:rsidRDefault="00D73DDD" w:rsidP="00D73DDD">
      <w:pPr>
        <w:jc w:val="both"/>
        <w:rPr>
          <w:sz w:val="21"/>
          <w:szCs w:val="21"/>
        </w:rPr>
      </w:pPr>
      <w:r>
        <w:rPr>
          <w:sz w:val="21"/>
          <w:szCs w:val="21"/>
        </w:rPr>
        <w:t>A</w:t>
      </w:r>
      <w:r w:rsidRPr="00D73DDD">
        <w:rPr>
          <w:sz w:val="21"/>
          <w:szCs w:val="21"/>
        </w:rPr>
        <w:t xml:space="preserve">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w:t>
      </w:r>
      <w:r>
        <w:rPr>
          <w:sz w:val="21"/>
          <w:szCs w:val="21"/>
        </w:rPr>
        <w:t xml:space="preserve">DPR) előírásainak betartásával </w:t>
      </w:r>
      <w:r w:rsidRPr="00D73DDD">
        <w:rPr>
          <w:sz w:val="21"/>
          <w:szCs w:val="21"/>
        </w:rPr>
        <w:t xml:space="preserve">az </w:t>
      </w:r>
      <w:r>
        <w:rPr>
          <w:sz w:val="21"/>
          <w:szCs w:val="21"/>
        </w:rPr>
        <w:t xml:space="preserve">Ön által megadott személyes adatok az </w:t>
      </w:r>
      <w:r w:rsidRPr="00D73DDD">
        <w:rPr>
          <w:sz w:val="21"/>
          <w:szCs w:val="21"/>
        </w:rPr>
        <w:t xml:space="preserve">alábbiak szerint </w:t>
      </w:r>
      <w:r>
        <w:rPr>
          <w:sz w:val="21"/>
          <w:szCs w:val="21"/>
        </w:rPr>
        <w:t>kerülnek felhasználásra</w:t>
      </w:r>
      <w:r w:rsidRPr="00D73DDD">
        <w:rPr>
          <w:sz w:val="21"/>
          <w:szCs w:val="21"/>
        </w:rPr>
        <w:t xml:space="preserve">: </w:t>
      </w:r>
    </w:p>
    <w:p w:rsidR="00D73DDD" w:rsidRDefault="00D73DDD">
      <w:pPr>
        <w:pStyle w:val="Style6"/>
        <w:shd w:val="clear" w:color="auto" w:fill="auto"/>
        <w:spacing w:after="225" w:line="238" w:lineRule="exact"/>
        <w:ind w:firstLine="0"/>
        <w:jc w:val="both"/>
      </w:pPr>
    </w:p>
    <w:p w:rsidR="00D73DDD" w:rsidRPr="00D73DDD" w:rsidRDefault="00D73DDD" w:rsidP="00D73DDD">
      <w:pPr>
        <w:pStyle w:val="Style16"/>
        <w:numPr>
          <w:ilvl w:val="0"/>
          <w:numId w:val="5"/>
        </w:numPr>
        <w:shd w:val="clear" w:color="auto" w:fill="auto"/>
        <w:spacing w:before="0" w:after="116"/>
        <w:rPr>
          <w:b/>
        </w:rPr>
      </w:pPr>
      <w:r w:rsidRPr="00D73DDD">
        <w:rPr>
          <w:rStyle w:val="CharStyle17"/>
          <w:b/>
          <w:i/>
          <w:iCs/>
          <w:color w:val="000000"/>
        </w:rPr>
        <w:t>Adatkezelő megnevezése, elérhetősége</w:t>
      </w:r>
    </w:p>
    <w:p w:rsidR="00D73DDD" w:rsidRDefault="00D73DDD" w:rsidP="00D73DDD">
      <w:pPr>
        <w:pStyle w:val="Style6"/>
        <w:shd w:val="clear" w:color="auto" w:fill="auto"/>
        <w:spacing w:after="0" w:line="238" w:lineRule="exact"/>
        <w:ind w:firstLine="0"/>
        <w:jc w:val="both"/>
        <w:rPr>
          <w:rStyle w:val="CharStyle7"/>
          <w:color w:val="000000"/>
        </w:rPr>
      </w:pPr>
      <w:r>
        <w:rPr>
          <w:rStyle w:val="CharStyle7"/>
          <w:color w:val="000000"/>
        </w:rPr>
        <w:t>Az adatkezelési feladatokat az állami általános iskola (a továbbiakban: adatkezelő) látja el. Az adatkezelő a személyes adatokat bizalmasan kezeli, az adatok megőrzése érdekében megtesz minden, az adattároláshoz, adatkezeléshez kapcsolódó informatikai és egyéb biztonságos adatkezelést elősegítő technikai és szervezési intézkedést.</w:t>
      </w:r>
    </w:p>
    <w:p w:rsidR="0031245F" w:rsidRDefault="0031245F" w:rsidP="00D73DDD">
      <w:pPr>
        <w:pStyle w:val="Style6"/>
        <w:shd w:val="clear" w:color="auto" w:fill="auto"/>
        <w:spacing w:after="0" w:line="238" w:lineRule="exact"/>
        <w:ind w:firstLine="0"/>
        <w:jc w:val="both"/>
        <w:rPr>
          <w:rStyle w:val="CharStyle7"/>
          <w:color w:val="000000"/>
        </w:rPr>
      </w:pPr>
    </w:p>
    <w:p w:rsidR="001173BB" w:rsidRPr="0031245F" w:rsidRDefault="001173BB" w:rsidP="00D73DDD">
      <w:pPr>
        <w:pStyle w:val="Style6"/>
        <w:shd w:val="clear" w:color="auto" w:fill="auto"/>
        <w:spacing w:after="0" w:line="238" w:lineRule="exact"/>
        <w:ind w:firstLine="0"/>
        <w:jc w:val="both"/>
        <w:rPr>
          <w:rStyle w:val="CharStyle7"/>
          <w:color w:val="000000"/>
        </w:rPr>
      </w:pPr>
      <w:r w:rsidRPr="0031245F">
        <w:rPr>
          <w:rStyle w:val="CharStyle7"/>
          <w:color w:val="000000"/>
        </w:rPr>
        <w:t>Köznevelési intézmény</w:t>
      </w:r>
      <w:r w:rsidR="00D73DDD" w:rsidRPr="0031245F">
        <w:rPr>
          <w:rStyle w:val="CharStyle7"/>
          <w:color w:val="000000"/>
        </w:rPr>
        <w:t xml:space="preserve"> neve: </w:t>
      </w:r>
      <w:r w:rsidR="0031245F" w:rsidRPr="0031245F">
        <w:rPr>
          <w:rStyle w:val="CharStyle7"/>
          <w:b/>
          <w:color w:val="000000"/>
        </w:rPr>
        <w:t>Szigetbecse – Makád Általános Iskola</w:t>
      </w:r>
      <w:r w:rsidR="00D41CED">
        <w:rPr>
          <w:rStyle w:val="CharStyle7"/>
          <w:b/>
          <w:color w:val="000000"/>
        </w:rPr>
        <w:t xml:space="preserve"> Thúry József Általános Iskolája</w:t>
      </w:r>
    </w:p>
    <w:p w:rsidR="00D73DDD" w:rsidRPr="0031245F" w:rsidRDefault="00D73DDD" w:rsidP="00D73DDD">
      <w:pPr>
        <w:pStyle w:val="Style6"/>
        <w:shd w:val="clear" w:color="auto" w:fill="auto"/>
        <w:spacing w:after="0" w:line="238" w:lineRule="exact"/>
        <w:ind w:firstLine="0"/>
        <w:jc w:val="both"/>
        <w:rPr>
          <w:rStyle w:val="CharStyle7"/>
          <w:color w:val="000000"/>
        </w:rPr>
      </w:pPr>
      <w:proofErr w:type="gramStart"/>
      <w:r w:rsidRPr="0031245F">
        <w:rPr>
          <w:rStyle w:val="CharStyle7"/>
          <w:color w:val="000000"/>
        </w:rPr>
        <w:t>székhelye</w:t>
      </w:r>
      <w:proofErr w:type="gramEnd"/>
      <w:r w:rsidR="007F77F6" w:rsidRPr="0031245F">
        <w:rPr>
          <w:rStyle w:val="CharStyle7"/>
          <w:color w:val="000000"/>
        </w:rPr>
        <w:t xml:space="preserve"> (postai levélcím)</w:t>
      </w:r>
      <w:r w:rsidRPr="0031245F">
        <w:rPr>
          <w:rStyle w:val="CharStyle7"/>
          <w:color w:val="000000"/>
        </w:rPr>
        <w:t>:</w:t>
      </w:r>
      <w:r w:rsidR="0031245F" w:rsidRPr="0031245F">
        <w:rPr>
          <w:rStyle w:val="CharStyle7"/>
          <w:color w:val="000000"/>
        </w:rPr>
        <w:t xml:space="preserve"> </w:t>
      </w:r>
      <w:r w:rsidR="00D41CED">
        <w:rPr>
          <w:rStyle w:val="CharStyle7"/>
          <w:b/>
          <w:color w:val="000000"/>
        </w:rPr>
        <w:t>2322, Makád, Szabadság utca 25-27.</w:t>
      </w:r>
    </w:p>
    <w:p w:rsidR="001173BB" w:rsidRPr="0031245F" w:rsidRDefault="00FE196C" w:rsidP="00D73DDD">
      <w:pPr>
        <w:pStyle w:val="Style6"/>
        <w:shd w:val="clear" w:color="auto" w:fill="auto"/>
        <w:spacing w:after="0" w:line="238" w:lineRule="exact"/>
        <w:ind w:firstLine="0"/>
        <w:jc w:val="both"/>
        <w:rPr>
          <w:rStyle w:val="CharStyle7"/>
          <w:color w:val="000000"/>
        </w:rPr>
      </w:pPr>
      <w:proofErr w:type="gramStart"/>
      <w:r w:rsidRPr="0031245F">
        <w:rPr>
          <w:rStyle w:val="CharStyle7"/>
          <w:color w:val="000000"/>
        </w:rPr>
        <w:t>telefon</w:t>
      </w:r>
      <w:proofErr w:type="gramEnd"/>
      <w:r w:rsidR="001173BB" w:rsidRPr="0031245F">
        <w:rPr>
          <w:rStyle w:val="CharStyle7"/>
          <w:color w:val="000000"/>
        </w:rPr>
        <w:t>:</w:t>
      </w:r>
      <w:r w:rsidR="0031245F" w:rsidRPr="0031245F">
        <w:rPr>
          <w:rStyle w:val="CharStyle7"/>
          <w:color w:val="000000"/>
        </w:rPr>
        <w:t xml:space="preserve"> </w:t>
      </w:r>
      <w:r w:rsidR="0031245F" w:rsidRPr="0031245F">
        <w:rPr>
          <w:rStyle w:val="CharStyle7"/>
          <w:b/>
          <w:color w:val="000000"/>
        </w:rPr>
        <w:t>06-24/</w:t>
      </w:r>
      <w:r w:rsidR="00D41CED">
        <w:rPr>
          <w:rStyle w:val="CharStyle7"/>
          <w:b/>
          <w:color w:val="000000"/>
        </w:rPr>
        <w:t>512-210</w:t>
      </w:r>
    </w:p>
    <w:p w:rsidR="00FE196C" w:rsidRPr="0031245F" w:rsidRDefault="00FE196C" w:rsidP="00D73DDD">
      <w:pPr>
        <w:pStyle w:val="Style6"/>
        <w:shd w:val="clear" w:color="auto" w:fill="auto"/>
        <w:spacing w:after="0" w:line="238" w:lineRule="exact"/>
        <w:ind w:firstLine="0"/>
        <w:jc w:val="both"/>
        <w:rPr>
          <w:rStyle w:val="CharStyle7"/>
          <w:b/>
          <w:color w:val="000000"/>
        </w:rPr>
      </w:pPr>
      <w:r w:rsidRPr="0031245F">
        <w:rPr>
          <w:rStyle w:val="CharStyle7"/>
          <w:color w:val="000000"/>
        </w:rPr>
        <w:t>elektronikus levélcím:</w:t>
      </w:r>
      <w:r w:rsidR="0031245F" w:rsidRPr="0031245F">
        <w:rPr>
          <w:rStyle w:val="CharStyle7"/>
          <w:color w:val="000000"/>
        </w:rPr>
        <w:t xml:space="preserve"> </w:t>
      </w:r>
      <w:r w:rsidR="00D41CED">
        <w:rPr>
          <w:rStyle w:val="CharStyle7"/>
          <w:b/>
          <w:color w:val="000000"/>
        </w:rPr>
        <w:t>makadiskola@gmail.com</w:t>
      </w:r>
      <w:bookmarkStart w:id="4" w:name="_GoBack"/>
      <w:bookmarkEnd w:id="4"/>
    </w:p>
    <w:p w:rsidR="00D73DDD" w:rsidRDefault="00D73DDD" w:rsidP="00D73DDD">
      <w:pPr>
        <w:pStyle w:val="Style6"/>
        <w:shd w:val="clear" w:color="auto" w:fill="auto"/>
        <w:spacing w:after="0" w:line="238" w:lineRule="exact"/>
        <w:ind w:firstLine="0"/>
        <w:jc w:val="both"/>
        <w:rPr>
          <w:rStyle w:val="CharStyle7"/>
          <w:color w:val="000000"/>
        </w:rPr>
      </w:pPr>
    </w:p>
    <w:p w:rsidR="00D73DDD" w:rsidRPr="001173BB" w:rsidRDefault="00D73DDD" w:rsidP="00D73DDD">
      <w:pPr>
        <w:pStyle w:val="Style6"/>
        <w:numPr>
          <w:ilvl w:val="0"/>
          <w:numId w:val="5"/>
        </w:numPr>
        <w:shd w:val="clear" w:color="auto" w:fill="auto"/>
        <w:spacing w:after="0" w:line="238" w:lineRule="exact"/>
        <w:jc w:val="both"/>
        <w:rPr>
          <w:rStyle w:val="CharStyle7"/>
          <w:b/>
          <w:i/>
        </w:rPr>
      </w:pPr>
      <w:r>
        <w:rPr>
          <w:rStyle w:val="CharStyle7"/>
          <w:b/>
          <w:i/>
          <w:color w:val="000000"/>
        </w:rPr>
        <w:t xml:space="preserve">Adatvédelmi tisztviselő: </w:t>
      </w:r>
      <w:r>
        <w:rPr>
          <w:rStyle w:val="CharStyle7"/>
          <w:color w:val="000000"/>
        </w:rPr>
        <w:t xml:space="preserve">dr. </w:t>
      </w:r>
      <w:proofErr w:type="spellStart"/>
      <w:r>
        <w:rPr>
          <w:rStyle w:val="CharStyle7"/>
          <w:color w:val="000000"/>
        </w:rPr>
        <w:t>Gyürki-Thomann</w:t>
      </w:r>
      <w:proofErr w:type="spellEnd"/>
      <w:r>
        <w:rPr>
          <w:rStyle w:val="CharStyle7"/>
          <w:color w:val="000000"/>
        </w:rPr>
        <w:t xml:space="preserve"> Anikó</w:t>
      </w:r>
    </w:p>
    <w:p w:rsidR="001173BB" w:rsidRPr="001173BB" w:rsidRDefault="001173BB" w:rsidP="001173BB">
      <w:pPr>
        <w:pStyle w:val="Style6"/>
        <w:shd w:val="clear" w:color="auto" w:fill="auto"/>
        <w:spacing w:after="0" w:line="238" w:lineRule="exact"/>
        <w:ind w:firstLine="0"/>
        <w:jc w:val="both"/>
        <w:rPr>
          <w:rStyle w:val="CharStyle7"/>
        </w:rPr>
      </w:pPr>
      <w:r>
        <w:rPr>
          <w:rStyle w:val="CharStyle7"/>
          <w:color w:val="000000"/>
        </w:rPr>
        <w:t xml:space="preserve">Cím: Szigetszentmiklósi Tankerületi Központ, 230 Szigetszentmiklós, </w:t>
      </w:r>
      <w:proofErr w:type="spellStart"/>
      <w:r>
        <w:rPr>
          <w:rStyle w:val="CharStyle7"/>
          <w:color w:val="000000"/>
        </w:rPr>
        <w:t>ÁTI-Sziget</w:t>
      </w:r>
      <w:proofErr w:type="spellEnd"/>
      <w:r>
        <w:rPr>
          <w:rStyle w:val="CharStyle7"/>
          <w:color w:val="000000"/>
        </w:rPr>
        <w:t xml:space="preserve"> Ipari Park 1/</w:t>
      </w:r>
      <w:proofErr w:type="gramStart"/>
      <w:r>
        <w:rPr>
          <w:rStyle w:val="CharStyle7"/>
          <w:color w:val="000000"/>
        </w:rPr>
        <w:t>A</w:t>
      </w:r>
      <w:proofErr w:type="gramEnd"/>
      <w:r>
        <w:rPr>
          <w:rStyle w:val="CharStyle7"/>
          <w:color w:val="000000"/>
        </w:rPr>
        <w:t>.</w:t>
      </w:r>
    </w:p>
    <w:p w:rsidR="00D73DDD" w:rsidRDefault="00D73DDD" w:rsidP="00D73DDD">
      <w:pPr>
        <w:pStyle w:val="Style6"/>
        <w:shd w:val="clear" w:color="auto" w:fill="auto"/>
        <w:spacing w:after="0" w:line="238" w:lineRule="exact"/>
        <w:ind w:firstLine="0"/>
        <w:jc w:val="both"/>
        <w:rPr>
          <w:rStyle w:val="CharStyle7"/>
          <w:color w:val="000000"/>
        </w:rPr>
      </w:pPr>
      <w:proofErr w:type="gramStart"/>
      <w:r>
        <w:rPr>
          <w:rStyle w:val="CharStyle7"/>
          <w:color w:val="000000"/>
        </w:rPr>
        <w:t>elérhetősége</w:t>
      </w:r>
      <w:proofErr w:type="gramEnd"/>
      <w:r>
        <w:rPr>
          <w:rStyle w:val="CharStyle7"/>
          <w:color w:val="000000"/>
        </w:rPr>
        <w:t xml:space="preserve">: </w:t>
      </w:r>
      <w:hyperlink r:id="rId9" w:history="1">
        <w:r w:rsidRPr="00D43618">
          <w:rPr>
            <w:rStyle w:val="Hiperhivatkozs"/>
          </w:rPr>
          <w:t>aniko.gyurki-thomann@kk.gov.hu</w:t>
        </w:r>
      </w:hyperlink>
    </w:p>
    <w:p w:rsidR="00D73DDD" w:rsidRPr="00D73DDD" w:rsidRDefault="00D73DDD" w:rsidP="00D73DDD">
      <w:pPr>
        <w:pStyle w:val="Style6"/>
        <w:shd w:val="clear" w:color="auto" w:fill="auto"/>
        <w:spacing w:after="0" w:line="238" w:lineRule="exact"/>
        <w:ind w:firstLine="0"/>
        <w:jc w:val="both"/>
      </w:pPr>
    </w:p>
    <w:p w:rsidR="000F3B4A" w:rsidRPr="000F3B4A" w:rsidRDefault="001173BB" w:rsidP="000F3B4A">
      <w:pPr>
        <w:pStyle w:val="Style6"/>
        <w:numPr>
          <w:ilvl w:val="0"/>
          <w:numId w:val="5"/>
        </w:numPr>
        <w:shd w:val="clear" w:color="auto" w:fill="auto"/>
        <w:spacing w:after="225" w:line="238" w:lineRule="exact"/>
        <w:jc w:val="both"/>
        <w:rPr>
          <w:rStyle w:val="CharStyle7"/>
        </w:rPr>
      </w:pPr>
      <w:r w:rsidRPr="00392E6F">
        <w:rPr>
          <w:rStyle w:val="CharStyle17"/>
          <w:b/>
          <w:iCs w:val="0"/>
          <w:color w:val="000000"/>
        </w:rPr>
        <w:t>Adatkezelés jogalapja</w:t>
      </w:r>
      <w:r>
        <w:rPr>
          <w:rStyle w:val="CharStyle17"/>
          <w:b/>
          <w:i w:val="0"/>
          <w:iCs w:val="0"/>
          <w:color w:val="000000"/>
        </w:rPr>
        <w:t xml:space="preserve">: </w:t>
      </w:r>
      <w:proofErr w:type="spellStart"/>
      <w:r w:rsidR="00417708" w:rsidRPr="00417708">
        <w:rPr>
          <w:rStyle w:val="CharStyle17"/>
          <w:i w:val="0"/>
          <w:iCs w:val="0"/>
          <w:color w:val="000000"/>
        </w:rPr>
        <w:t>Az</w:t>
      </w:r>
      <w:r w:rsidRPr="00392E6F">
        <w:rPr>
          <w:rStyle w:val="CharStyle17"/>
          <w:i w:val="0"/>
          <w:iCs w:val="0"/>
          <w:color w:val="000000"/>
        </w:rPr>
        <w:t>EMMI</w:t>
      </w:r>
      <w:proofErr w:type="spellEnd"/>
      <w:r w:rsidRPr="00392E6F">
        <w:rPr>
          <w:rStyle w:val="CharStyle17"/>
          <w:i w:val="0"/>
          <w:iCs w:val="0"/>
          <w:color w:val="000000"/>
        </w:rPr>
        <w:t xml:space="preserve"> rendelet 182/</w:t>
      </w:r>
      <w:proofErr w:type="gramStart"/>
      <w:r w:rsidRPr="00392E6F">
        <w:rPr>
          <w:rStyle w:val="CharStyle17"/>
          <w:i w:val="0"/>
          <w:iCs w:val="0"/>
          <w:color w:val="000000"/>
        </w:rPr>
        <w:t>A</w:t>
      </w:r>
      <w:proofErr w:type="gramEnd"/>
      <w:r w:rsidRPr="00392E6F">
        <w:rPr>
          <w:rStyle w:val="CharStyle17"/>
          <w:i w:val="0"/>
          <w:iCs w:val="0"/>
          <w:color w:val="000000"/>
        </w:rPr>
        <w:t>. § - 182/</w:t>
      </w:r>
      <w:proofErr w:type="gramStart"/>
      <w:r w:rsidRPr="00392E6F">
        <w:rPr>
          <w:rStyle w:val="CharStyle17"/>
          <w:i w:val="0"/>
          <w:iCs w:val="0"/>
          <w:color w:val="000000"/>
        </w:rPr>
        <w:t>B. §</w:t>
      </w:r>
      <w:r w:rsidR="00BF43A0" w:rsidRPr="00392E6F">
        <w:rPr>
          <w:rStyle w:val="CharStyle17"/>
          <w:i w:val="0"/>
          <w:iCs w:val="0"/>
          <w:color w:val="000000"/>
        </w:rPr>
        <w:t>és a GDPR 6. cikk (1) bekezdés a) pont alapján az érintett gyermek szül</w:t>
      </w:r>
      <w:r w:rsidR="00392E6F">
        <w:rPr>
          <w:rStyle w:val="CharStyle17"/>
          <w:i w:val="0"/>
          <w:iCs w:val="0"/>
          <w:color w:val="000000"/>
        </w:rPr>
        <w:t>ei</w:t>
      </w:r>
      <w:r w:rsidR="00BF43A0" w:rsidRPr="00392E6F">
        <w:rPr>
          <w:rStyle w:val="CharStyle17"/>
          <w:i w:val="0"/>
          <w:iCs w:val="0"/>
          <w:color w:val="000000"/>
        </w:rPr>
        <w:t>nek</w:t>
      </w:r>
      <w:r w:rsidR="00392E6F">
        <w:rPr>
          <w:rStyle w:val="CharStyle17"/>
          <w:i w:val="0"/>
          <w:iCs w:val="0"/>
          <w:color w:val="000000"/>
        </w:rPr>
        <w:t xml:space="preserve"> / </w:t>
      </w:r>
      <w:r w:rsidR="000F3B4A">
        <w:rPr>
          <w:rStyle w:val="CharStyle17"/>
          <w:i w:val="0"/>
          <w:iCs w:val="0"/>
          <w:color w:val="000000"/>
        </w:rPr>
        <w:t>törvényes képviselőinek</w:t>
      </w:r>
      <w:r w:rsidR="00BF43A0" w:rsidRPr="00392E6F">
        <w:rPr>
          <w:rStyle w:val="CharStyle17"/>
          <w:i w:val="0"/>
          <w:iCs w:val="0"/>
          <w:color w:val="000000"/>
        </w:rPr>
        <w:t xml:space="preserve"> adatkezelési tájékoztatáson alapuló írásbeli, kifejezett </w:t>
      </w:r>
      <w:proofErr w:type="spellStart"/>
      <w:r w:rsidR="00BF43A0" w:rsidRPr="00392E6F">
        <w:rPr>
          <w:rStyle w:val="CharStyle17"/>
          <w:i w:val="0"/>
          <w:iCs w:val="0"/>
          <w:color w:val="000000"/>
        </w:rPr>
        <w:t>hozzájárulása</w:t>
      </w:r>
      <w:r w:rsidR="00BF43A0">
        <w:rPr>
          <w:rStyle w:val="CharStyle17"/>
          <w:iCs w:val="0"/>
          <w:color w:val="000000"/>
        </w:rPr>
        <w:t>.</w:t>
      </w:r>
      <w:r w:rsidR="00392E6F">
        <w:rPr>
          <w:rStyle w:val="CharStyle7"/>
          <w:color w:val="000000"/>
        </w:rPr>
        <w:t>Az</w:t>
      </w:r>
      <w:proofErr w:type="spellEnd"/>
      <w:r w:rsidR="00392E6F">
        <w:rPr>
          <w:rStyle w:val="CharStyle7"/>
          <w:color w:val="000000"/>
        </w:rPr>
        <w:t xml:space="preserve"> önkéntes írásbeli adatkezelési hozzájárulással Ön hozzájárul ahhoz, hogy az iskola a hit- és erkölcstan oktatásra vonatkozó írásbeli nyilatkozatát a hit- és erkölcstan óra megszervezése érdekében nyilvántartsa, és ezt követően a gyermeke nevét és osztálya megnevezését továbbítsa a hit- és erkölcstan oktatást végző egyházi jogi személynek átadja</w:t>
      </w:r>
      <w:r w:rsidR="000F3B4A">
        <w:rPr>
          <w:rStyle w:val="CharStyle7"/>
          <w:color w:val="000000"/>
        </w:rPr>
        <w:t>.</w:t>
      </w:r>
      <w:proofErr w:type="gramEnd"/>
    </w:p>
    <w:p w:rsidR="000F3B4A" w:rsidRDefault="00392E6F" w:rsidP="000F3B4A">
      <w:pPr>
        <w:pStyle w:val="Style6"/>
        <w:numPr>
          <w:ilvl w:val="0"/>
          <w:numId w:val="5"/>
        </w:numPr>
        <w:shd w:val="clear" w:color="auto" w:fill="auto"/>
        <w:spacing w:after="0" w:line="240" w:lineRule="auto"/>
        <w:ind w:left="714" w:hanging="357"/>
        <w:jc w:val="both"/>
        <w:rPr>
          <w:rStyle w:val="CharStyle7"/>
        </w:rPr>
      </w:pPr>
      <w:r w:rsidRPr="000F3B4A">
        <w:rPr>
          <w:rStyle w:val="CharStyle17"/>
          <w:b/>
          <w:color w:val="000000"/>
        </w:rPr>
        <w:t>A kezelt adatok köre</w:t>
      </w:r>
      <w:r w:rsidR="000F3B4A">
        <w:rPr>
          <w:rStyle w:val="CharStyle17"/>
          <w:b/>
          <w:color w:val="000000"/>
        </w:rPr>
        <w:t>, adattovábbítás</w:t>
      </w:r>
      <w:r w:rsidRPr="000F3B4A">
        <w:rPr>
          <w:rStyle w:val="CharStyle17"/>
          <w:b/>
          <w:color w:val="000000"/>
        </w:rPr>
        <w:t xml:space="preserve">: </w:t>
      </w:r>
      <w:r w:rsidR="00B47438" w:rsidRPr="000F3B4A">
        <w:rPr>
          <w:rStyle w:val="CharStyle7"/>
          <w:color w:val="000000"/>
        </w:rPr>
        <w:t xml:space="preserve">A hit- és </w:t>
      </w:r>
      <w:proofErr w:type="gramStart"/>
      <w:r w:rsidR="00B47438" w:rsidRPr="000F3B4A">
        <w:rPr>
          <w:rStyle w:val="CharStyle7"/>
          <w:color w:val="000000"/>
        </w:rPr>
        <w:t>erkölcstan oktatásban</w:t>
      </w:r>
      <w:proofErr w:type="gramEnd"/>
      <w:r w:rsidR="00B47438" w:rsidRPr="000F3B4A">
        <w:rPr>
          <w:rStyle w:val="CharStyle7"/>
          <w:color w:val="000000"/>
        </w:rPr>
        <w:t xml:space="preserve"> részt vevő gyermek</w:t>
      </w:r>
      <w:r w:rsidRPr="000F3B4A">
        <w:rPr>
          <w:rStyle w:val="CharStyle7"/>
          <w:color w:val="000000"/>
        </w:rPr>
        <w:t xml:space="preserve"> neve, osztálya megnevezése</w:t>
      </w:r>
      <w:r w:rsidR="00B47438" w:rsidRPr="000F3B4A">
        <w:rPr>
          <w:rStyle w:val="CharStyle7"/>
          <w:color w:val="000000"/>
        </w:rPr>
        <w:t>, valamint a tanuló feletti sz</w:t>
      </w:r>
      <w:r w:rsidRPr="000F3B4A">
        <w:rPr>
          <w:rStyle w:val="CharStyle7"/>
          <w:color w:val="000000"/>
        </w:rPr>
        <w:t xml:space="preserve">ülői felügyeletet gyakorló szülők vagy </w:t>
      </w:r>
      <w:r w:rsidR="000F3B4A">
        <w:rPr>
          <w:rStyle w:val="CharStyle7"/>
          <w:color w:val="000000"/>
        </w:rPr>
        <w:t>törvényes képviselők</w:t>
      </w:r>
      <w:r w:rsidRPr="000F3B4A">
        <w:rPr>
          <w:rStyle w:val="CharStyle7"/>
          <w:color w:val="000000"/>
        </w:rPr>
        <w:t xml:space="preserve"> neve, </w:t>
      </w:r>
      <w:proofErr w:type="spellStart"/>
      <w:r w:rsidRPr="000F3B4A">
        <w:rPr>
          <w:rStyle w:val="CharStyle7"/>
          <w:color w:val="000000"/>
        </w:rPr>
        <w:t>lakóhelye.</w:t>
      </w:r>
      <w:r w:rsidR="000F3B4A" w:rsidRPr="000F3B4A">
        <w:rPr>
          <w:rStyle w:val="CharStyle22"/>
          <w:i w:val="0"/>
          <w:color w:val="000000"/>
        </w:rPr>
        <w:t>Az</w:t>
      </w:r>
      <w:r w:rsidR="000F3B4A">
        <w:rPr>
          <w:rStyle w:val="CharStyle7"/>
          <w:color w:val="000000"/>
        </w:rPr>
        <w:t>egyházi</w:t>
      </w:r>
      <w:proofErr w:type="spellEnd"/>
      <w:r w:rsidR="000F3B4A">
        <w:rPr>
          <w:rStyle w:val="CharStyle7"/>
          <w:color w:val="000000"/>
        </w:rPr>
        <w:t xml:space="preserve"> jogi személyek</w:t>
      </w:r>
      <w:r w:rsidR="000F3B4A" w:rsidRPr="000F3B4A">
        <w:rPr>
          <w:rStyle w:val="CharStyle7"/>
          <w:color w:val="000000"/>
        </w:rPr>
        <w:t xml:space="preserve"> az iskola igazgatójától kapják </w:t>
      </w:r>
      <w:r w:rsidR="000F3B4A" w:rsidRPr="000F3B4A">
        <w:rPr>
          <w:rStyle w:val="CharStyle7"/>
          <w:color w:val="000000"/>
        </w:rPr>
        <w:lastRenderedPageBreak/>
        <w:t xml:space="preserve">meg a tanulók </w:t>
      </w:r>
      <w:r w:rsidR="000F3B4A">
        <w:rPr>
          <w:rStyle w:val="CharStyle7"/>
          <w:color w:val="000000"/>
        </w:rPr>
        <w:t xml:space="preserve">név és osztály megnevezése </w:t>
      </w:r>
      <w:r w:rsidR="000F3B4A" w:rsidRPr="000F3B4A">
        <w:rPr>
          <w:rStyle w:val="CharStyle7"/>
          <w:color w:val="000000"/>
        </w:rPr>
        <w:t>adat</w:t>
      </w:r>
      <w:r w:rsidR="000F3B4A">
        <w:rPr>
          <w:rStyle w:val="CharStyle7"/>
          <w:color w:val="000000"/>
        </w:rPr>
        <w:t>okat</w:t>
      </w:r>
      <w:r w:rsidR="000F3B4A" w:rsidRPr="000F3B4A">
        <w:rPr>
          <w:rStyle w:val="CharStyle7"/>
          <w:color w:val="000000"/>
        </w:rPr>
        <w:t xml:space="preserve"> annak érdekében, hogy a jelentkezett tanulók számának és évfolyamának függvényében nyilatkozzanak, hogy vállalják-e az adott iskolában az érintett tanulók a hit- és erkölcstan oktatás</w:t>
      </w:r>
      <w:r w:rsidR="000F3B4A">
        <w:rPr>
          <w:rStyle w:val="CharStyle7"/>
          <w:color w:val="000000"/>
        </w:rPr>
        <w:t>á</w:t>
      </w:r>
      <w:r w:rsidR="000F3B4A" w:rsidRPr="000F3B4A">
        <w:rPr>
          <w:rStyle w:val="CharStyle7"/>
          <w:color w:val="000000"/>
        </w:rPr>
        <w:t xml:space="preserve">t. </w:t>
      </w:r>
      <w:r w:rsidR="000F3B4A">
        <w:rPr>
          <w:rStyle w:val="CharStyle7"/>
          <w:color w:val="000000"/>
        </w:rPr>
        <w:t xml:space="preserve">Az </w:t>
      </w:r>
      <w:r w:rsidR="000F3B4A" w:rsidRPr="000F3B4A">
        <w:rPr>
          <w:rStyle w:val="CharStyle7"/>
          <w:color w:val="000000"/>
        </w:rPr>
        <w:t>egyházi jogi személye</w:t>
      </w:r>
      <w:r w:rsidR="000F3B4A">
        <w:rPr>
          <w:rStyle w:val="CharStyle7"/>
          <w:color w:val="000000"/>
        </w:rPr>
        <w:t>k</w:t>
      </w:r>
      <w:r w:rsidR="000F3B4A" w:rsidRPr="000F3B4A">
        <w:rPr>
          <w:rStyle w:val="CharStyle7"/>
          <w:color w:val="000000"/>
        </w:rPr>
        <w:t xml:space="preserve"> az Ön gyermek</w:t>
      </w:r>
      <w:r w:rsidR="000F3B4A">
        <w:rPr>
          <w:rStyle w:val="CharStyle7"/>
          <w:color w:val="000000"/>
        </w:rPr>
        <w:t>é</w:t>
      </w:r>
      <w:r w:rsidR="000F3B4A" w:rsidRPr="000F3B4A">
        <w:rPr>
          <w:rStyle w:val="CharStyle7"/>
          <w:color w:val="000000"/>
        </w:rPr>
        <w:t>nek a részükre átadott név- és osztály adataival további, eltérő célú tevékenységet nem folytathatnak.</w:t>
      </w:r>
    </w:p>
    <w:p w:rsidR="000F3B4A" w:rsidRDefault="000F3B4A" w:rsidP="000F3B4A">
      <w:pPr>
        <w:pStyle w:val="Style6"/>
        <w:shd w:val="clear" w:color="auto" w:fill="auto"/>
        <w:spacing w:after="225" w:line="238" w:lineRule="exact"/>
        <w:ind w:left="720" w:firstLine="0"/>
        <w:jc w:val="both"/>
      </w:pPr>
      <w:r w:rsidRPr="000F3B4A">
        <w:rPr>
          <w:rStyle w:val="CharStyle7"/>
          <w:color w:val="000000"/>
        </w:rPr>
        <w:t xml:space="preserve">Az iskolák a tankerületi központokat csak az egyes, az egyház jogi személyek hit- és </w:t>
      </w:r>
      <w:proofErr w:type="gramStart"/>
      <w:r w:rsidRPr="000F3B4A">
        <w:rPr>
          <w:rStyle w:val="CharStyle7"/>
          <w:color w:val="000000"/>
        </w:rPr>
        <w:t>erkölcstan oktatásra</w:t>
      </w:r>
      <w:proofErr w:type="gramEnd"/>
      <w:r w:rsidRPr="000F3B4A">
        <w:rPr>
          <w:rStyle w:val="CharStyle7"/>
          <w:color w:val="000000"/>
        </w:rPr>
        <w:t xml:space="preserve"> kialakított tanuló csoportok létszámáról tájékoztatják június 30-áig, tehát gyermekeik személyes adatai és az egyes tanulók választásával érintett egyház megnevezése nem kerül a tankerületi központokhoz és a Klebelsberg Központhoz sem.</w:t>
      </w:r>
    </w:p>
    <w:p w:rsidR="000F3B4A" w:rsidRDefault="00B47438" w:rsidP="000F3B4A">
      <w:pPr>
        <w:pStyle w:val="Style16"/>
        <w:numPr>
          <w:ilvl w:val="0"/>
          <w:numId w:val="5"/>
        </w:numPr>
        <w:shd w:val="clear" w:color="auto" w:fill="auto"/>
        <w:spacing w:before="0" w:after="230" w:line="245" w:lineRule="exact"/>
        <w:ind w:firstLine="0"/>
        <w:rPr>
          <w:i w:val="0"/>
        </w:rPr>
      </w:pPr>
      <w:r w:rsidRPr="000F3B4A">
        <w:rPr>
          <w:rStyle w:val="CharStyle17"/>
          <w:b/>
          <w:i/>
          <w:color w:val="000000"/>
        </w:rPr>
        <w:t>Az adatkezelés célja</w:t>
      </w:r>
      <w:proofErr w:type="gramStart"/>
      <w:r w:rsidR="00613165" w:rsidRPr="000F3B4A">
        <w:rPr>
          <w:rStyle w:val="CharStyle17"/>
          <w:b/>
          <w:i/>
          <w:color w:val="000000"/>
        </w:rPr>
        <w:t>:</w:t>
      </w:r>
      <w:r w:rsidRPr="00613165">
        <w:rPr>
          <w:rStyle w:val="CharStyle7"/>
          <w:i w:val="0"/>
          <w:color w:val="000000"/>
        </w:rPr>
        <w:t>Az</w:t>
      </w:r>
      <w:proofErr w:type="gramEnd"/>
      <w:r w:rsidRPr="00613165">
        <w:rPr>
          <w:rStyle w:val="CharStyle7"/>
          <w:i w:val="0"/>
          <w:color w:val="000000"/>
        </w:rPr>
        <w:t xml:space="preserve"> Önök jelentkezése alapján az önként vállalt hit- és erkölcstan órák egyház</w:t>
      </w:r>
      <w:r w:rsidR="00613165">
        <w:rPr>
          <w:rStyle w:val="CharStyle7"/>
          <w:i w:val="0"/>
          <w:color w:val="000000"/>
        </w:rPr>
        <w:t>i</w:t>
      </w:r>
      <w:r w:rsidRPr="00613165">
        <w:rPr>
          <w:rStyle w:val="CharStyle7"/>
          <w:i w:val="0"/>
          <w:color w:val="000000"/>
        </w:rPr>
        <w:t xml:space="preserve"> jogi személye</w:t>
      </w:r>
      <w:r w:rsidR="00613165">
        <w:rPr>
          <w:rStyle w:val="CharStyle7"/>
          <w:i w:val="0"/>
          <w:color w:val="000000"/>
        </w:rPr>
        <w:t>k</w:t>
      </w:r>
      <w:r w:rsidRPr="00613165">
        <w:rPr>
          <w:rStyle w:val="CharStyle7"/>
          <w:i w:val="0"/>
          <w:color w:val="000000"/>
        </w:rPr>
        <w:t xml:space="preserve"> általi megszervezésének biztosítása.</w:t>
      </w:r>
    </w:p>
    <w:p w:rsidR="000F3B4A" w:rsidRDefault="00B47438" w:rsidP="000F3B4A">
      <w:pPr>
        <w:pStyle w:val="Style16"/>
        <w:numPr>
          <w:ilvl w:val="0"/>
          <w:numId w:val="5"/>
        </w:numPr>
        <w:shd w:val="clear" w:color="auto" w:fill="auto"/>
        <w:spacing w:before="0" w:after="100" w:line="238" w:lineRule="exact"/>
        <w:ind w:firstLine="0"/>
        <w:rPr>
          <w:i w:val="0"/>
        </w:rPr>
      </w:pPr>
      <w:r w:rsidRPr="000F3B4A">
        <w:rPr>
          <w:rStyle w:val="CharStyle17"/>
          <w:b/>
          <w:i/>
          <w:iCs/>
          <w:color w:val="000000"/>
        </w:rPr>
        <w:t>Az adatkezelés időtartama</w:t>
      </w:r>
      <w:r w:rsidR="000F3B4A" w:rsidRPr="000F3B4A">
        <w:rPr>
          <w:rStyle w:val="CharStyle17"/>
          <w:b/>
          <w:color w:val="000000"/>
        </w:rPr>
        <w:t xml:space="preserve">: </w:t>
      </w:r>
      <w:r w:rsidRPr="000F3B4A">
        <w:rPr>
          <w:rStyle w:val="CharStyle7"/>
          <w:i w:val="0"/>
          <w:color w:val="000000"/>
        </w:rPr>
        <w:t xml:space="preserve">Tekintettel arra, hogy személyes adat csak a cél megvalósulásához szükséges ideig kezelhető, </w:t>
      </w:r>
      <w:r w:rsidR="00462613">
        <w:rPr>
          <w:rStyle w:val="CharStyle7"/>
          <w:i w:val="0"/>
          <w:color w:val="000000"/>
        </w:rPr>
        <w:t>ezért a hit- és erkölcstan választására vonatkozó adat a tanulói jogviszony fennállásáig kezelhető. A</w:t>
      </w:r>
      <w:r w:rsidRPr="000F3B4A">
        <w:rPr>
          <w:rStyle w:val="CharStyle7"/>
          <w:i w:val="0"/>
          <w:color w:val="000000"/>
        </w:rPr>
        <w:t xml:space="preserve">z EMMI rendelet </w:t>
      </w:r>
      <w:r w:rsidR="00462613">
        <w:rPr>
          <w:rStyle w:val="CharStyle7"/>
          <w:i w:val="0"/>
          <w:color w:val="000000"/>
        </w:rPr>
        <w:t xml:space="preserve">182/B. § (7) </w:t>
      </w:r>
      <w:r w:rsidRPr="000F3B4A">
        <w:rPr>
          <w:rStyle w:val="CharStyle7"/>
          <w:i w:val="0"/>
          <w:color w:val="000000"/>
        </w:rPr>
        <w:t xml:space="preserve">bekezdése alapján minden év május 20-áig </w:t>
      </w:r>
      <w:r w:rsidR="00462613">
        <w:rPr>
          <w:rStyle w:val="CharStyle7"/>
          <w:i w:val="0"/>
          <w:color w:val="000000"/>
        </w:rPr>
        <w:t>módosítható a hit- és erkölcstan választására irányuló szándék</w:t>
      </w:r>
      <w:r w:rsidRPr="000F3B4A">
        <w:rPr>
          <w:rStyle w:val="CharStyle7"/>
          <w:i w:val="0"/>
          <w:color w:val="000000"/>
        </w:rPr>
        <w:t xml:space="preserve">, </w:t>
      </w:r>
      <w:r w:rsidR="00462613">
        <w:rPr>
          <w:rStyle w:val="CharStyle7"/>
          <w:i w:val="0"/>
          <w:color w:val="000000"/>
        </w:rPr>
        <w:t>ebben az esetben</w:t>
      </w:r>
      <w:r w:rsidRPr="000F3B4A">
        <w:rPr>
          <w:rStyle w:val="CharStyle7"/>
          <w:i w:val="0"/>
          <w:color w:val="000000"/>
        </w:rPr>
        <w:t xml:space="preserve"> az előző </w:t>
      </w:r>
      <w:r w:rsidR="00462613">
        <w:rPr>
          <w:rStyle w:val="CharStyle7"/>
          <w:i w:val="0"/>
          <w:color w:val="000000"/>
        </w:rPr>
        <w:t>tan</w:t>
      </w:r>
      <w:r w:rsidRPr="000F3B4A">
        <w:rPr>
          <w:rStyle w:val="CharStyle7"/>
          <w:i w:val="0"/>
          <w:color w:val="000000"/>
        </w:rPr>
        <w:t>évre vonatkozó személyes adatok megsemmisítésre kerülnek.</w:t>
      </w:r>
    </w:p>
    <w:p w:rsidR="00B47438" w:rsidRPr="000F3B4A" w:rsidRDefault="00B47438" w:rsidP="000F3B4A">
      <w:pPr>
        <w:pStyle w:val="Style16"/>
        <w:numPr>
          <w:ilvl w:val="0"/>
          <w:numId w:val="5"/>
        </w:numPr>
        <w:shd w:val="clear" w:color="auto" w:fill="auto"/>
        <w:spacing w:before="0" w:after="100" w:line="238" w:lineRule="exact"/>
        <w:ind w:firstLine="0"/>
        <w:rPr>
          <w:b/>
          <w:i w:val="0"/>
        </w:rPr>
      </w:pPr>
      <w:r w:rsidRPr="000F3B4A">
        <w:rPr>
          <w:rStyle w:val="CharStyle17"/>
          <w:b/>
          <w:i/>
          <w:iCs/>
          <w:color w:val="000000"/>
        </w:rPr>
        <w:t>Az adatkezeléssel érintett jogai</w:t>
      </w:r>
    </w:p>
    <w:p w:rsidR="00B47438" w:rsidRDefault="00B47438" w:rsidP="00C67E7D">
      <w:pPr>
        <w:pStyle w:val="Style6"/>
        <w:numPr>
          <w:ilvl w:val="1"/>
          <w:numId w:val="5"/>
        </w:numPr>
        <w:shd w:val="clear" w:color="auto" w:fill="auto"/>
        <w:spacing w:after="100" w:line="238" w:lineRule="exact"/>
        <w:jc w:val="both"/>
      </w:pPr>
      <w:r w:rsidRPr="000F3B4A">
        <w:rPr>
          <w:rStyle w:val="CharStyle22"/>
          <w:i w:val="0"/>
          <w:color w:val="000000"/>
        </w:rPr>
        <w:t>Az</w:t>
      </w:r>
      <w:r>
        <w:rPr>
          <w:rStyle w:val="CharStyle7"/>
          <w:color w:val="000000"/>
        </w:rPr>
        <w:t xml:space="preserve"> érintett jogosult </w:t>
      </w:r>
      <w:r w:rsidRPr="00C67E7D">
        <w:rPr>
          <w:rStyle w:val="CharStyle7"/>
          <w:i/>
          <w:color w:val="000000"/>
        </w:rPr>
        <w:t>tájékoztatást</w:t>
      </w:r>
      <w:r>
        <w:rPr>
          <w:rStyle w:val="CharStyle7"/>
          <w:color w:val="000000"/>
        </w:rPr>
        <w:t xml:space="preserve"> kérni személyes adatai kezeléséről, arról, hogy mely személyes adatait, milyen jogalapon, milyen adatkezelési célból mennyi ideig kezeli az adatkezelő, továbbá, hogy kinek, mikor mely jogszabályok alapján mely személyes adatokhoz biztosított hozzáférést az adatkezelő, vagy kinek továbbította a személyes adatokat.</w:t>
      </w:r>
    </w:p>
    <w:p w:rsidR="00B47438" w:rsidRDefault="00B47438" w:rsidP="00C67E7D">
      <w:pPr>
        <w:pStyle w:val="Style6"/>
        <w:numPr>
          <w:ilvl w:val="1"/>
          <w:numId w:val="5"/>
        </w:numPr>
        <w:shd w:val="clear" w:color="auto" w:fill="auto"/>
        <w:spacing w:after="100" w:line="238" w:lineRule="exact"/>
        <w:jc w:val="both"/>
      </w:pPr>
      <w:r>
        <w:rPr>
          <w:rStyle w:val="CharStyle7"/>
          <w:color w:val="000000"/>
        </w:rPr>
        <w:t xml:space="preserve">Az érintett kérheti személyes adatainak </w:t>
      </w:r>
      <w:r w:rsidRPr="00C67E7D">
        <w:rPr>
          <w:rStyle w:val="CharStyle7"/>
          <w:i/>
          <w:color w:val="000000"/>
        </w:rPr>
        <w:t>törlését</w:t>
      </w:r>
      <w:r>
        <w:rPr>
          <w:rStyle w:val="CharStyle7"/>
          <w:color w:val="000000"/>
        </w:rPr>
        <w:t>. Az adatkezelés időtartama alatt az adatkezelési hozzájárulás visszavonásával, vagy törlési kérelem benyújtása esetén a személyes adatokat adatkezelő véglegesen és visszaállíthatatlanul törli. A hozzájárulás visszavonása a visszavonás előtt a hozzájárulás alapján végrehajtott adatkezelés jogszerűségét nem érinti.</w:t>
      </w:r>
    </w:p>
    <w:p w:rsidR="00B47438" w:rsidRDefault="00B47438" w:rsidP="00C67E7D">
      <w:pPr>
        <w:pStyle w:val="Style6"/>
        <w:numPr>
          <w:ilvl w:val="1"/>
          <w:numId w:val="5"/>
        </w:numPr>
        <w:shd w:val="clear" w:color="auto" w:fill="auto"/>
        <w:spacing w:after="94" w:line="238" w:lineRule="exact"/>
        <w:jc w:val="both"/>
      </w:pPr>
      <w:r>
        <w:rPr>
          <w:rStyle w:val="CharStyle7"/>
          <w:color w:val="000000"/>
        </w:rPr>
        <w:t xml:space="preserve">Az érintett bármikor jogosult arra, hogy kérésére az adatkezelő indokolatlan késedelem nélkül </w:t>
      </w:r>
      <w:r w:rsidRPr="00C67E7D">
        <w:rPr>
          <w:rStyle w:val="CharStyle7"/>
          <w:i/>
          <w:color w:val="000000"/>
        </w:rPr>
        <w:t>helyesbítse</w:t>
      </w:r>
      <w:r>
        <w:rPr>
          <w:rStyle w:val="CharStyle7"/>
          <w:color w:val="000000"/>
        </w:rPr>
        <w:t xml:space="preserve"> a rájuk vonatkozó pontatlan személyes adatokat. Figyelembe véve az adatkezelés célját, érintetek jogosultak arra is, hogy kérjék a hiányos személyes adatok - egyebek mellett kiegészítő nyilatkozat útján történő - kiegészítését.</w:t>
      </w:r>
    </w:p>
    <w:p w:rsidR="00B47438" w:rsidRDefault="00B47438" w:rsidP="00C67E7D">
      <w:pPr>
        <w:pStyle w:val="Style6"/>
        <w:numPr>
          <w:ilvl w:val="1"/>
          <w:numId w:val="5"/>
        </w:numPr>
        <w:shd w:val="clear" w:color="auto" w:fill="auto"/>
        <w:spacing w:after="100" w:line="245" w:lineRule="exact"/>
        <w:jc w:val="both"/>
      </w:pPr>
      <w:r>
        <w:rPr>
          <w:rStyle w:val="CharStyle7"/>
          <w:color w:val="000000"/>
        </w:rPr>
        <w:t xml:space="preserve">Az érintett jogosult arra, hogy kérésére az adatkezelő </w:t>
      </w:r>
      <w:r w:rsidRPr="00C67E7D">
        <w:rPr>
          <w:rStyle w:val="CharStyle7"/>
          <w:i/>
          <w:color w:val="000000"/>
        </w:rPr>
        <w:t>korlátozza</w:t>
      </w:r>
      <w:r w:rsidR="00C67E7D">
        <w:rPr>
          <w:rStyle w:val="CharStyle7"/>
          <w:color w:val="000000"/>
        </w:rPr>
        <w:t xml:space="preserve"> az adatkezelést</w:t>
      </w:r>
      <w:r>
        <w:rPr>
          <w:rStyle w:val="CharStyle7"/>
          <w:color w:val="000000"/>
        </w:rPr>
        <w:t>, ha az alábbi feltételek valamelyike teljesül:</w:t>
      </w:r>
    </w:p>
    <w:p w:rsidR="00B47438" w:rsidRDefault="00B47438">
      <w:pPr>
        <w:pStyle w:val="Style6"/>
        <w:numPr>
          <w:ilvl w:val="0"/>
          <w:numId w:val="4"/>
        </w:numPr>
        <w:shd w:val="clear" w:color="auto" w:fill="auto"/>
        <w:tabs>
          <w:tab w:val="left" w:pos="749"/>
        </w:tabs>
        <w:spacing w:after="100" w:line="245" w:lineRule="exact"/>
        <w:ind w:left="780" w:hanging="380"/>
        <w:jc w:val="both"/>
      </w:pPr>
      <w:r>
        <w:rPr>
          <w:rStyle w:val="CharStyle7"/>
          <w:color w:val="000000"/>
        </w:rPr>
        <w:t xml:space="preserve">az érintett vitatja a személyes adatok pontosságát; </w:t>
      </w:r>
    </w:p>
    <w:p w:rsidR="00A856BB" w:rsidRPr="00A856BB" w:rsidRDefault="00B47438" w:rsidP="00A856BB">
      <w:pPr>
        <w:pStyle w:val="Style6"/>
        <w:numPr>
          <w:ilvl w:val="0"/>
          <w:numId w:val="4"/>
        </w:numPr>
        <w:shd w:val="clear" w:color="auto" w:fill="auto"/>
        <w:tabs>
          <w:tab w:val="left" w:pos="749"/>
        </w:tabs>
        <w:spacing w:after="100" w:line="245" w:lineRule="exact"/>
        <w:ind w:left="780" w:hanging="340"/>
        <w:jc w:val="both"/>
        <w:rPr>
          <w:rStyle w:val="CharStyle7"/>
        </w:rPr>
      </w:pPr>
      <w:r w:rsidRPr="00A856BB">
        <w:rPr>
          <w:rStyle w:val="CharStyle7"/>
          <w:color w:val="000000"/>
        </w:rPr>
        <w:t>az adatkezelés jogellenes, és az érintett ellenzi az adatok törlését, ehelyett kéri azok felhasználásának korlátozását;</w:t>
      </w:r>
    </w:p>
    <w:p w:rsidR="00B47438" w:rsidRDefault="00B47438" w:rsidP="00A856BB">
      <w:pPr>
        <w:pStyle w:val="Style6"/>
        <w:numPr>
          <w:ilvl w:val="0"/>
          <w:numId w:val="4"/>
        </w:numPr>
        <w:shd w:val="clear" w:color="auto" w:fill="auto"/>
        <w:tabs>
          <w:tab w:val="left" w:pos="749"/>
        </w:tabs>
        <w:spacing w:after="100" w:line="245" w:lineRule="exact"/>
        <w:ind w:left="780" w:hanging="340"/>
        <w:jc w:val="both"/>
      </w:pPr>
      <w:r w:rsidRPr="00A856BB">
        <w:rPr>
          <w:rStyle w:val="CharStyle7"/>
          <w:color w:val="000000"/>
        </w:rPr>
        <w:t xml:space="preserve">az adatkezelőnek már nincs szüksége </w:t>
      </w:r>
      <w:r w:rsidRPr="00A856BB">
        <w:rPr>
          <w:rStyle w:val="CharStyle22"/>
          <w:i w:val="0"/>
          <w:color w:val="000000"/>
        </w:rPr>
        <w:t>a</w:t>
      </w:r>
      <w:r w:rsidR="00C67E7D" w:rsidRPr="00A856BB">
        <w:rPr>
          <w:rStyle w:val="CharStyle7"/>
          <w:color w:val="000000"/>
        </w:rPr>
        <w:t xml:space="preserve"> személyes adatokr</w:t>
      </w:r>
      <w:r w:rsidRPr="00A856BB">
        <w:rPr>
          <w:rStyle w:val="CharStyle7"/>
          <w:color w:val="000000"/>
        </w:rPr>
        <w:t>a adatkezelés céljából, de az érintett igényli azokat jogi igények előterjesztéséhez, érvényesítéséhez vagy védelméhez: vagy</w:t>
      </w:r>
    </w:p>
    <w:p w:rsidR="00B47438" w:rsidRPr="000208BF" w:rsidRDefault="00B47438">
      <w:pPr>
        <w:pStyle w:val="Style6"/>
        <w:numPr>
          <w:ilvl w:val="0"/>
          <w:numId w:val="4"/>
        </w:numPr>
        <w:shd w:val="clear" w:color="auto" w:fill="auto"/>
        <w:tabs>
          <w:tab w:val="left" w:pos="786"/>
        </w:tabs>
        <w:spacing w:after="106" w:line="245" w:lineRule="exact"/>
        <w:ind w:left="780" w:hanging="340"/>
        <w:jc w:val="both"/>
        <w:rPr>
          <w:rStyle w:val="CharStyle7"/>
        </w:rPr>
      </w:pPr>
      <w:r>
        <w:rPr>
          <w:rStyle w:val="CharStyle7"/>
          <w:color w:val="000000"/>
        </w:rPr>
        <w:t>az érintett tiltakozott az adatkezelés ellen; ez esetben a korlátozás arra az időtartamra vonatkozik, amíg megállapításra nem kerül, hogy az adatkezelő jogos indokai elsőbbséget élveznek-e az érintett jogos indokaival szemben.</w:t>
      </w:r>
    </w:p>
    <w:p w:rsidR="000208BF" w:rsidRDefault="000208BF" w:rsidP="000208BF">
      <w:pPr>
        <w:pStyle w:val="Style6"/>
        <w:shd w:val="clear" w:color="auto" w:fill="auto"/>
        <w:tabs>
          <w:tab w:val="left" w:pos="786"/>
        </w:tabs>
        <w:spacing w:after="106" w:line="245" w:lineRule="exact"/>
        <w:ind w:left="780" w:firstLine="0"/>
        <w:jc w:val="both"/>
      </w:pPr>
      <w:r>
        <w:rPr>
          <w:rStyle w:val="CharStyle7"/>
          <w:color w:val="000000"/>
        </w:rPr>
        <w:t>Az a)</w:t>
      </w:r>
      <w:proofErr w:type="spellStart"/>
      <w:r>
        <w:rPr>
          <w:rStyle w:val="CharStyle7"/>
          <w:color w:val="000000"/>
        </w:rPr>
        <w:t>-c</w:t>
      </w:r>
      <w:proofErr w:type="spellEnd"/>
      <w:r>
        <w:rPr>
          <w:rStyle w:val="CharStyle7"/>
          <w:color w:val="000000"/>
        </w:rPr>
        <w:t>) esetekben a korlátozás a kérelemben foglaltak szerinti ellenőrzés lefolytatásáig tart.</w:t>
      </w:r>
    </w:p>
    <w:p w:rsidR="00B47438" w:rsidRDefault="00B47438" w:rsidP="00C67E7D">
      <w:pPr>
        <w:pStyle w:val="Style6"/>
        <w:numPr>
          <w:ilvl w:val="1"/>
          <w:numId w:val="5"/>
        </w:numPr>
        <w:shd w:val="clear" w:color="auto" w:fill="auto"/>
        <w:spacing w:after="100" w:line="238" w:lineRule="exact"/>
        <w:jc w:val="both"/>
      </w:pPr>
      <w:r>
        <w:rPr>
          <w:rStyle w:val="CharStyle7"/>
          <w:color w:val="000000"/>
        </w:rPr>
        <w:t xml:space="preserve">Az adatkezeléssel érintett az adatkezelőhöz eljuttatott kérelmében írásban </w:t>
      </w:r>
      <w:r w:rsidRPr="00C67E7D">
        <w:rPr>
          <w:rStyle w:val="CharStyle7"/>
          <w:i/>
          <w:color w:val="000000"/>
        </w:rPr>
        <w:t>tiltakozhat</w:t>
      </w:r>
      <w:r>
        <w:rPr>
          <w:rStyle w:val="CharStyle7"/>
          <w:color w:val="000000"/>
        </w:rPr>
        <w:t xml:space="preserve"> az adatkezelés ellen, ha az adatkezelő a személyes adatot közvetlen üzletszerzés, közvélemény-kutatás vagy profilalkotás céljából továbbítaná vagy felhasználná.</w:t>
      </w:r>
    </w:p>
    <w:p w:rsidR="00B47438" w:rsidRDefault="00C67E7D" w:rsidP="00C67E7D">
      <w:pPr>
        <w:pStyle w:val="Style6"/>
        <w:numPr>
          <w:ilvl w:val="1"/>
          <w:numId w:val="5"/>
        </w:numPr>
        <w:shd w:val="clear" w:color="auto" w:fill="auto"/>
        <w:spacing w:after="200" w:line="238" w:lineRule="exact"/>
        <w:jc w:val="both"/>
      </w:pPr>
      <w:r>
        <w:rPr>
          <w:rStyle w:val="CharStyle7"/>
          <w:color w:val="000000"/>
        </w:rPr>
        <w:t>Az érintett</w:t>
      </w:r>
      <w:r w:rsidR="00B47438">
        <w:rPr>
          <w:rStyle w:val="CharStyle7"/>
          <w:color w:val="000000"/>
        </w:rPr>
        <w:t xml:space="preserve"> jogosult arra, hogy a rá vonatkozó, által</w:t>
      </w:r>
      <w:r>
        <w:rPr>
          <w:rStyle w:val="CharStyle7"/>
          <w:color w:val="000000"/>
        </w:rPr>
        <w:t xml:space="preserve"> az a</w:t>
      </w:r>
      <w:r w:rsidR="00B47438">
        <w:rPr>
          <w:rStyle w:val="CharStyle7"/>
          <w:color w:val="000000"/>
        </w:rPr>
        <w:t xml:space="preserve">datkezelő rendelkezésére bocsátott személyes adatokat tagolt, széles körben használt, géppel olvasható formátumban megkapják, továbbá jogosultak arra, hogy kérjék ezen adatoknak egy másik adatkezelő részére történő </w:t>
      </w:r>
      <w:proofErr w:type="gramStart"/>
      <w:r w:rsidR="00B47438">
        <w:rPr>
          <w:rStyle w:val="CharStyle7"/>
          <w:color w:val="000000"/>
        </w:rPr>
        <w:t>továbbítását</w:t>
      </w:r>
      <w:r>
        <w:rPr>
          <w:rStyle w:val="CharStyle7"/>
          <w:i/>
          <w:color w:val="000000"/>
        </w:rPr>
        <w:t>(</w:t>
      </w:r>
      <w:proofErr w:type="gramEnd"/>
      <w:r>
        <w:rPr>
          <w:rStyle w:val="CharStyle7"/>
          <w:i/>
          <w:color w:val="000000"/>
        </w:rPr>
        <w:t>adathordozhatóság)</w:t>
      </w:r>
      <w:r w:rsidR="00B47438">
        <w:rPr>
          <w:rStyle w:val="CharStyle7"/>
          <w:color w:val="000000"/>
        </w:rPr>
        <w:t>.</w:t>
      </w:r>
    </w:p>
    <w:p w:rsidR="00B47438" w:rsidRDefault="00B47438" w:rsidP="00C67E7D">
      <w:pPr>
        <w:pStyle w:val="Style6"/>
        <w:numPr>
          <w:ilvl w:val="0"/>
          <w:numId w:val="5"/>
        </w:numPr>
        <w:shd w:val="clear" w:color="auto" w:fill="auto"/>
        <w:tabs>
          <w:tab w:val="left" w:leader="dot" w:pos="3348"/>
          <w:tab w:val="left" w:leader="dot" w:pos="4500"/>
        </w:tabs>
        <w:spacing w:after="0" w:line="238" w:lineRule="exact"/>
        <w:jc w:val="both"/>
      </w:pPr>
      <w:r>
        <w:rPr>
          <w:rStyle w:val="CharStyle7"/>
          <w:color w:val="000000"/>
        </w:rPr>
        <w:lastRenderedPageBreak/>
        <w:t>Érintett a fenti jogaikat az</w:t>
      </w:r>
      <w:r w:rsidR="00FE196C">
        <w:rPr>
          <w:rStyle w:val="CharStyle7"/>
          <w:color w:val="000000"/>
        </w:rPr>
        <w:t xml:space="preserve"> 1. pontban megadott </w:t>
      </w:r>
      <w:r>
        <w:rPr>
          <w:rStyle w:val="CharStyle7"/>
          <w:color w:val="000000"/>
        </w:rPr>
        <w:t>elektronikus levélcímre megküldött elektronikus</w:t>
      </w:r>
    </w:p>
    <w:p w:rsidR="00B47438" w:rsidRDefault="00B47438">
      <w:pPr>
        <w:pStyle w:val="Style6"/>
        <w:shd w:val="clear" w:color="auto" w:fill="auto"/>
        <w:tabs>
          <w:tab w:val="left" w:leader="dot" w:pos="4896"/>
        </w:tabs>
        <w:spacing w:after="0" w:line="238" w:lineRule="exact"/>
        <w:ind w:left="709" w:firstLine="0"/>
        <w:jc w:val="both"/>
      </w:pPr>
      <w:proofErr w:type="gramStart"/>
      <w:r>
        <w:rPr>
          <w:rStyle w:val="CharStyle7"/>
          <w:color w:val="000000"/>
        </w:rPr>
        <w:t>levelében</w:t>
      </w:r>
      <w:proofErr w:type="gramEnd"/>
      <w:r>
        <w:rPr>
          <w:rStyle w:val="CharStyle7"/>
          <w:color w:val="000000"/>
        </w:rPr>
        <w:t>, illetve az adatkezelő székhelyére eljuttatott postai levélben tudja gyakorolni.</w:t>
      </w:r>
    </w:p>
    <w:p w:rsidR="00B47438" w:rsidRDefault="00B47438">
      <w:pPr>
        <w:pStyle w:val="Style6"/>
        <w:shd w:val="clear" w:color="auto" w:fill="auto"/>
        <w:spacing w:after="100" w:line="238" w:lineRule="exact"/>
        <w:ind w:left="709" w:firstLine="0"/>
        <w:jc w:val="both"/>
      </w:pPr>
      <w:r>
        <w:rPr>
          <w:rStyle w:val="CharStyle7"/>
          <w:color w:val="000000"/>
        </w:rPr>
        <w:t>Adatkezelő az érintett kérelmének vizsgálatát és teljesítését a beérkezését követően indokolatlan késedelem nélkül megkezdi. Bármely érintett kérelme alapján tett intézkedésekről adatkezelő annak beérkezésétől számított 30 napon belül tájékoztatja az érintettet. Amennyiben az érintett kérelmét adatkezelőnek nem áll módjában teljesíteni, úgy 30 napon belül tájékoztatja az érintettet a kérelem megtagadásának okairól és a jogorvoslati jogairól.</w:t>
      </w:r>
    </w:p>
    <w:p w:rsidR="00B47438" w:rsidRDefault="00B47438">
      <w:pPr>
        <w:pStyle w:val="Style6"/>
        <w:shd w:val="clear" w:color="auto" w:fill="auto"/>
        <w:spacing w:after="0" w:line="238" w:lineRule="exact"/>
        <w:ind w:left="709" w:firstLine="0"/>
        <w:jc w:val="both"/>
        <w:rPr>
          <w:rStyle w:val="CharStyle7"/>
          <w:color w:val="000000"/>
        </w:rPr>
      </w:pPr>
      <w:proofErr w:type="gramStart"/>
      <w:r>
        <w:rPr>
          <w:rStyle w:val="CharStyle7"/>
          <w:color w:val="000000"/>
        </w:rPr>
        <w:t>A tájékoztatás elmaradása, vagy a személyes adatkezeléssel kapcsolatos jogainak megsértése esetén az érintett az adatkezelő ellen bírósághoz (lakóhelye vagy tartózkodási helye szerinti törvényszék) fordulhat, vagy kérheti a Nemzeti Adatvédelmi és Információszabadság Hatóság (Székhely: 1125 Budapest, Szilágyi Erzsébet fasor 22/C.</w:t>
      </w:r>
      <w:r w:rsidR="00C67E7D">
        <w:rPr>
          <w:rStyle w:val="CharStyle7"/>
          <w:color w:val="000000"/>
        </w:rPr>
        <w:t xml:space="preserve">, postacím: 1530 Budapest, Pf.: 5., telefon: +36 (1) 391-1400, e-mail: </w:t>
      </w:r>
      <w:hyperlink r:id="rId10" w:history="1">
        <w:proofErr w:type="gramEnd"/>
        <w:r w:rsidR="00C67E7D" w:rsidRPr="00D43618">
          <w:rPr>
            <w:rStyle w:val="Hiperhivatkozs"/>
          </w:rPr>
          <w:t>ugyfelszolgalat@naih.hu</w:t>
        </w:r>
        <w:proofErr w:type="gramStart"/>
      </w:hyperlink>
      <w:r w:rsidR="00C67E7D">
        <w:rPr>
          <w:rStyle w:val="CharStyle7"/>
          <w:color w:val="000000"/>
        </w:rPr>
        <w:t>, web oldala: https://www.naih.hu</w:t>
      </w:r>
      <w:r>
        <w:rPr>
          <w:rStyle w:val="CharStyle7"/>
          <w:color w:val="000000"/>
        </w:rPr>
        <w:t>) vizsgálatát.</w:t>
      </w:r>
      <w:proofErr w:type="gramEnd"/>
    </w:p>
    <w:p w:rsidR="00C67E7D" w:rsidRDefault="00C67E7D">
      <w:pPr>
        <w:pStyle w:val="Style6"/>
        <w:shd w:val="clear" w:color="auto" w:fill="auto"/>
        <w:spacing w:after="0" w:line="238" w:lineRule="exact"/>
        <w:ind w:left="709" w:firstLine="0"/>
        <w:jc w:val="both"/>
        <w:rPr>
          <w:rStyle w:val="CharStyle7"/>
          <w:color w:val="000000"/>
        </w:rPr>
      </w:pPr>
    </w:p>
    <w:p w:rsidR="00B47438" w:rsidRDefault="00C67E7D" w:rsidP="00A856BB">
      <w:pPr>
        <w:pStyle w:val="Style6"/>
        <w:shd w:val="clear" w:color="auto" w:fill="auto"/>
        <w:spacing w:after="0" w:line="238" w:lineRule="exact"/>
        <w:ind w:left="709" w:firstLine="0"/>
        <w:jc w:val="both"/>
      </w:pPr>
      <w:r>
        <w:rPr>
          <w:rStyle w:val="CharStyle7"/>
          <w:color w:val="000000"/>
        </w:rPr>
        <w:t xml:space="preserve">A jogérvényesítés módjára az </w:t>
      </w:r>
      <w:proofErr w:type="spellStart"/>
      <w:r>
        <w:rPr>
          <w:rStyle w:val="CharStyle7"/>
          <w:color w:val="000000"/>
        </w:rPr>
        <w:t>Info</w:t>
      </w:r>
      <w:proofErr w:type="spellEnd"/>
      <w:r>
        <w:rPr>
          <w:rStyle w:val="CharStyle7"/>
          <w:color w:val="000000"/>
        </w:rPr>
        <w:t xml:space="preserve"> tv. 22-23. §</w:t>
      </w:r>
      <w:proofErr w:type="spellStart"/>
      <w:r>
        <w:rPr>
          <w:rStyle w:val="CharStyle7"/>
          <w:color w:val="000000"/>
        </w:rPr>
        <w:t>-</w:t>
      </w:r>
      <w:proofErr w:type="gramStart"/>
      <w:r>
        <w:rPr>
          <w:rStyle w:val="CharStyle7"/>
          <w:color w:val="000000"/>
        </w:rPr>
        <w:t>a</w:t>
      </w:r>
      <w:proofErr w:type="spellEnd"/>
      <w:proofErr w:type="gramEnd"/>
      <w:r>
        <w:rPr>
          <w:rStyle w:val="CharStyle7"/>
          <w:color w:val="000000"/>
        </w:rPr>
        <w:t>, va</w:t>
      </w:r>
      <w:r w:rsidR="00A856BB">
        <w:rPr>
          <w:rStyle w:val="CharStyle7"/>
          <w:color w:val="000000"/>
        </w:rPr>
        <w:t>lamint az 52-58. §</w:t>
      </w:r>
      <w:proofErr w:type="spellStart"/>
      <w:r w:rsidR="00A856BB">
        <w:rPr>
          <w:rStyle w:val="CharStyle7"/>
          <w:color w:val="000000"/>
        </w:rPr>
        <w:t>-a</w:t>
      </w:r>
      <w:proofErr w:type="spellEnd"/>
      <w:r w:rsidR="00A856BB">
        <w:rPr>
          <w:rStyle w:val="CharStyle7"/>
          <w:color w:val="000000"/>
        </w:rPr>
        <w:t xml:space="preserve"> vonatkozik.</w:t>
      </w:r>
    </w:p>
    <w:sectPr w:rsidR="00B47438" w:rsidSect="006D54EA">
      <w:footerReference w:type="default" r:id="rId11"/>
      <w:pgSz w:w="12024" w:h="16920"/>
      <w:pgMar w:top="1748" w:right="1614" w:bottom="1946" w:left="1517"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2A" w:rsidRDefault="00FC062A">
      <w:pPr>
        <w:rPr>
          <w:color w:val="auto"/>
        </w:rPr>
      </w:pPr>
      <w:r>
        <w:rPr>
          <w:color w:val="auto"/>
        </w:rPr>
        <w:separator/>
      </w:r>
    </w:p>
  </w:endnote>
  <w:endnote w:type="continuationSeparator" w:id="0">
    <w:p w:rsidR="00FC062A" w:rsidRDefault="00FC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BB" w:rsidRDefault="00A856BB">
    <w:pPr>
      <w:pStyle w:val="llb"/>
    </w:pPr>
  </w:p>
  <w:p w:rsidR="00B47438" w:rsidRDefault="00B47438">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2A" w:rsidRDefault="00FC062A">
      <w:pPr>
        <w:rPr>
          <w:color w:val="auto"/>
        </w:rPr>
      </w:pPr>
      <w:r>
        <w:rPr>
          <w:color w:val="auto"/>
        </w:rPr>
        <w:separator/>
      </w:r>
    </w:p>
  </w:footnote>
  <w:footnote w:type="continuationSeparator" w:id="0">
    <w:p w:rsidR="00FC062A" w:rsidRDefault="00FC0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1">
    <w:nsid w:val="00000003"/>
    <w:multiLevelType w:val="multilevel"/>
    <w:tmpl w:val="00000002"/>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4">
    <w:nsid w:val="77CB7274"/>
    <w:multiLevelType w:val="multilevel"/>
    <w:tmpl w:val="F238D394"/>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8A"/>
    <w:rsid w:val="000208BF"/>
    <w:rsid w:val="000F3B4A"/>
    <w:rsid w:val="001173BB"/>
    <w:rsid w:val="0031245F"/>
    <w:rsid w:val="00392E6F"/>
    <w:rsid w:val="00417708"/>
    <w:rsid w:val="004556BA"/>
    <w:rsid w:val="00462613"/>
    <w:rsid w:val="005A6E8A"/>
    <w:rsid w:val="00613165"/>
    <w:rsid w:val="006D54EA"/>
    <w:rsid w:val="00705F77"/>
    <w:rsid w:val="00727C0C"/>
    <w:rsid w:val="00774D1B"/>
    <w:rsid w:val="007B5CEA"/>
    <w:rsid w:val="007F77F6"/>
    <w:rsid w:val="0084242D"/>
    <w:rsid w:val="008642D5"/>
    <w:rsid w:val="00864A6A"/>
    <w:rsid w:val="00A856BB"/>
    <w:rsid w:val="00B47438"/>
    <w:rsid w:val="00BF43A0"/>
    <w:rsid w:val="00C67E7D"/>
    <w:rsid w:val="00D2542E"/>
    <w:rsid w:val="00D41CED"/>
    <w:rsid w:val="00D43618"/>
    <w:rsid w:val="00D73DDD"/>
    <w:rsid w:val="00EA278C"/>
    <w:rsid w:val="00F40C8E"/>
    <w:rsid w:val="00F6579D"/>
    <w:rsid w:val="00F70287"/>
    <w:rsid w:val="00FC062A"/>
    <w:rsid w:val="00FE196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widowControl w:val="0"/>
    </w:pPr>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harStyle3">
    <w:name w:val="Char Style 3"/>
    <w:basedOn w:val="Bekezdsalapbettpusa"/>
    <w:link w:val="Style2"/>
    <w:uiPriority w:val="99"/>
    <w:locked/>
    <w:rPr>
      <w:rFonts w:cs="Times New Roman"/>
      <w:sz w:val="21"/>
      <w:szCs w:val="21"/>
      <w:u w:val="none"/>
    </w:rPr>
  </w:style>
  <w:style w:type="character" w:customStyle="1" w:styleId="CharStyle5">
    <w:name w:val="Char Style 5"/>
    <w:basedOn w:val="Bekezdsalapbettpusa"/>
    <w:link w:val="Style4"/>
    <w:uiPriority w:val="99"/>
    <w:locked/>
    <w:rPr>
      <w:rFonts w:cs="Times New Roman"/>
      <w:b/>
      <w:bCs/>
      <w:sz w:val="21"/>
      <w:szCs w:val="21"/>
      <w:u w:val="none"/>
    </w:rPr>
  </w:style>
  <w:style w:type="character" w:customStyle="1" w:styleId="CharStyle7">
    <w:name w:val="Char Style 7"/>
    <w:basedOn w:val="Bekezdsalapbettpusa"/>
    <w:link w:val="Style6"/>
    <w:uiPriority w:val="99"/>
    <w:locked/>
    <w:rPr>
      <w:rFonts w:cs="Times New Roman"/>
      <w:sz w:val="21"/>
      <w:szCs w:val="21"/>
      <w:u w:val="none"/>
    </w:rPr>
  </w:style>
  <w:style w:type="character" w:customStyle="1" w:styleId="CharStyle8">
    <w:name w:val="Char Style 8"/>
    <w:basedOn w:val="CharStyle7"/>
    <w:uiPriority w:val="99"/>
    <w:rPr>
      <w:rFonts w:cs="Times New Roman"/>
      <w:sz w:val="21"/>
      <w:szCs w:val="21"/>
      <w:u w:val="none"/>
    </w:rPr>
  </w:style>
  <w:style w:type="character" w:customStyle="1" w:styleId="CharStyle9">
    <w:name w:val="Char Style 9"/>
    <w:basedOn w:val="CharStyle7"/>
    <w:uiPriority w:val="99"/>
    <w:rPr>
      <w:rFonts w:cs="Times New Roman"/>
      <w:spacing w:val="30"/>
      <w:sz w:val="21"/>
      <w:szCs w:val="21"/>
      <w:u w:val="none"/>
    </w:rPr>
  </w:style>
  <w:style w:type="character" w:customStyle="1" w:styleId="CharStyle11Exact">
    <w:name w:val="Char Style 11 Exact"/>
    <w:basedOn w:val="Bekezdsalapbettpusa"/>
    <w:uiPriority w:val="99"/>
    <w:rPr>
      <w:rFonts w:cs="Times New Roman"/>
      <w:b/>
      <w:bCs/>
      <w:sz w:val="21"/>
      <w:szCs w:val="21"/>
      <w:u w:val="none"/>
    </w:rPr>
  </w:style>
  <w:style w:type="character" w:customStyle="1" w:styleId="CharStyle13">
    <w:name w:val="Char Style 13"/>
    <w:basedOn w:val="Bekezdsalapbettpusa"/>
    <w:link w:val="Style12"/>
    <w:uiPriority w:val="99"/>
    <w:locked/>
    <w:rPr>
      <w:rFonts w:cs="Times New Roman"/>
      <w:b/>
      <w:bCs/>
      <w:sz w:val="21"/>
      <w:szCs w:val="21"/>
      <w:u w:val="none"/>
    </w:rPr>
  </w:style>
  <w:style w:type="character" w:customStyle="1" w:styleId="CharStyle15">
    <w:name w:val="Char Style 15"/>
    <w:basedOn w:val="Bekezdsalapbettpusa"/>
    <w:link w:val="Style14"/>
    <w:uiPriority w:val="99"/>
    <w:locked/>
    <w:rPr>
      <w:rFonts w:cs="Times New Roman"/>
      <w:sz w:val="21"/>
      <w:szCs w:val="21"/>
      <w:u w:val="none"/>
    </w:rPr>
  </w:style>
  <w:style w:type="character" w:customStyle="1" w:styleId="CharStyle17">
    <w:name w:val="Char Style 17"/>
    <w:basedOn w:val="Bekezdsalapbettpusa"/>
    <w:link w:val="Style16"/>
    <w:uiPriority w:val="99"/>
    <w:locked/>
    <w:rPr>
      <w:rFonts w:cs="Times New Roman"/>
      <w:i/>
      <w:iCs/>
      <w:sz w:val="21"/>
      <w:szCs w:val="21"/>
      <w:u w:val="none"/>
    </w:rPr>
  </w:style>
  <w:style w:type="character" w:customStyle="1" w:styleId="CharStyle19">
    <w:name w:val="Char Style 19"/>
    <w:basedOn w:val="Bekezdsalapbettpusa"/>
    <w:link w:val="Style18"/>
    <w:uiPriority w:val="99"/>
    <w:locked/>
    <w:rPr>
      <w:rFonts w:cs="Times New Roman"/>
      <w:spacing w:val="10"/>
      <w:sz w:val="15"/>
      <w:szCs w:val="15"/>
      <w:u w:val="none"/>
    </w:rPr>
  </w:style>
  <w:style w:type="character" w:customStyle="1" w:styleId="CharStyle20">
    <w:name w:val="Char Style 20"/>
    <w:basedOn w:val="CharStyle19"/>
    <w:uiPriority w:val="99"/>
    <w:rPr>
      <w:rFonts w:cs="Times New Roman"/>
      <w:spacing w:val="10"/>
      <w:sz w:val="15"/>
      <w:szCs w:val="15"/>
      <w:u w:val="none"/>
    </w:rPr>
  </w:style>
  <w:style w:type="character" w:customStyle="1" w:styleId="CharStyle21">
    <w:name w:val="Char Style 21"/>
    <w:basedOn w:val="Bekezdsalapbettpusa"/>
    <w:link w:val="Style10"/>
    <w:uiPriority w:val="99"/>
    <w:locked/>
    <w:rPr>
      <w:rFonts w:cs="Times New Roman"/>
      <w:b/>
      <w:bCs/>
      <w:sz w:val="21"/>
      <w:szCs w:val="21"/>
      <w:u w:val="none"/>
    </w:rPr>
  </w:style>
  <w:style w:type="character" w:customStyle="1" w:styleId="CharStyle22">
    <w:name w:val="Char Style 22"/>
    <w:basedOn w:val="CharStyle7"/>
    <w:uiPriority w:val="99"/>
    <w:rPr>
      <w:rFonts w:cs="Times New Roman"/>
      <w:i/>
      <w:iCs/>
      <w:sz w:val="21"/>
      <w:szCs w:val="21"/>
      <w:u w:val="none"/>
    </w:rPr>
  </w:style>
  <w:style w:type="paragraph" w:customStyle="1" w:styleId="Style2">
    <w:name w:val="Style 2"/>
    <w:basedOn w:val="Norml"/>
    <w:link w:val="CharStyle3"/>
    <w:uiPriority w:val="99"/>
    <w:pPr>
      <w:shd w:val="clear" w:color="auto" w:fill="FFFFFF"/>
      <w:spacing w:line="238" w:lineRule="exact"/>
      <w:jc w:val="both"/>
    </w:pPr>
    <w:rPr>
      <w:color w:val="auto"/>
      <w:sz w:val="21"/>
      <w:szCs w:val="21"/>
    </w:rPr>
  </w:style>
  <w:style w:type="paragraph" w:customStyle="1" w:styleId="Style4">
    <w:name w:val="Style 4"/>
    <w:basedOn w:val="Norml"/>
    <w:link w:val="CharStyle5"/>
    <w:uiPriority w:val="99"/>
    <w:pPr>
      <w:shd w:val="clear" w:color="auto" w:fill="FFFFFF"/>
      <w:spacing w:line="232" w:lineRule="exact"/>
    </w:pPr>
    <w:rPr>
      <w:b/>
      <w:bCs/>
      <w:color w:val="auto"/>
      <w:sz w:val="21"/>
      <w:szCs w:val="21"/>
    </w:rPr>
  </w:style>
  <w:style w:type="paragraph" w:customStyle="1" w:styleId="Style6">
    <w:name w:val="Style 6"/>
    <w:basedOn w:val="Norml"/>
    <w:link w:val="CharStyle7"/>
    <w:uiPriority w:val="99"/>
    <w:pPr>
      <w:shd w:val="clear" w:color="auto" w:fill="FFFFFF"/>
      <w:spacing w:after="240" w:line="232" w:lineRule="exact"/>
      <w:ind w:hanging="780"/>
      <w:jc w:val="right"/>
    </w:pPr>
    <w:rPr>
      <w:color w:val="auto"/>
      <w:sz w:val="21"/>
      <w:szCs w:val="21"/>
    </w:rPr>
  </w:style>
  <w:style w:type="paragraph" w:customStyle="1" w:styleId="Style10">
    <w:name w:val="Style 10"/>
    <w:basedOn w:val="Norml"/>
    <w:link w:val="CharStyle21"/>
    <w:uiPriority w:val="99"/>
    <w:pPr>
      <w:shd w:val="clear" w:color="auto" w:fill="FFFFFF"/>
      <w:spacing w:line="232" w:lineRule="exact"/>
    </w:pPr>
    <w:rPr>
      <w:b/>
      <w:bCs/>
      <w:color w:val="auto"/>
      <w:sz w:val="21"/>
      <w:szCs w:val="21"/>
    </w:rPr>
  </w:style>
  <w:style w:type="paragraph" w:customStyle="1" w:styleId="Style12">
    <w:name w:val="Style 12"/>
    <w:basedOn w:val="Norml"/>
    <w:link w:val="CharStyle13"/>
    <w:uiPriority w:val="99"/>
    <w:pPr>
      <w:shd w:val="clear" w:color="auto" w:fill="FFFFFF"/>
      <w:spacing w:before="240" w:line="232" w:lineRule="exact"/>
      <w:jc w:val="center"/>
      <w:outlineLvl w:val="0"/>
    </w:pPr>
    <w:rPr>
      <w:b/>
      <w:bCs/>
      <w:color w:val="auto"/>
      <w:sz w:val="21"/>
      <w:szCs w:val="21"/>
    </w:rPr>
  </w:style>
  <w:style w:type="paragraph" w:customStyle="1" w:styleId="Style14">
    <w:name w:val="Style 14"/>
    <w:basedOn w:val="Norml"/>
    <w:link w:val="CharStyle15"/>
    <w:uiPriority w:val="99"/>
    <w:pPr>
      <w:shd w:val="clear" w:color="auto" w:fill="FFFFFF"/>
      <w:spacing w:line="232" w:lineRule="exact"/>
    </w:pPr>
    <w:rPr>
      <w:color w:val="auto"/>
      <w:sz w:val="21"/>
      <w:szCs w:val="21"/>
    </w:rPr>
  </w:style>
  <w:style w:type="paragraph" w:customStyle="1" w:styleId="Style16">
    <w:name w:val="Style 16"/>
    <w:basedOn w:val="Norml"/>
    <w:link w:val="CharStyle17"/>
    <w:uiPriority w:val="99"/>
    <w:pPr>
      <w:shd w:val="clear" w:color="auto" w:fill="FFFFFF"/>
      <w:spacing w:before="120" w:after="120" w:line="232" w:lineRule="exact"/>
      <w:ind w:hanging="780"/>
      <w:jc w:val="both"/>
    </w:pPr>
    <w:rPr>
      <w:i/>
      <w:iCs/>
      <w:color w:val="auto"/>
      <w:sz w:val="21"/>
      <w:szCs w:val="21"/>
    </w:rPr>
  </w:style>
  <w:style w:type="paragraph" w:customStyle="1" w:styleId="Style18">
    <w:name w:val="Style 18"/>
    <w:basedOn w:val="Norml"/>
    <w:link w:val="CharStyle19"/>
    <w:uiPriority w:val="99"/>
    <w:pPr>
      <w:shd w:val="clear" w:color="auto" w:fill="FFFFFF"/>
      <w:spacing w:line="166" w:lineRule="exact"/>
    </w:pPr>
    <w:rPr>
      <w:color w:val="auto"/>
      <w:spacing w:val="10"/>
      <w:sz w:val="15"/>
      <w:szCs w:val="15"/>
    </w:rPr>
  </w:style>
  <w:style w:type="character" w:styleId="Hiperhivatkozs">
    <w:name w:val="Hyperlink"/>
    <w:basedOn w:val="Bekezdsalapbettpusa"/>
    <w:uiPriority w:val="99"/>
    <w:unhideWhenUsed/>
    <w:rsid w:val="00D73DDD"/>
    <w:rPr>
      <w:rFonts w:cs="Times New Roman"/>
      <w:color w:val="0000FF" w:themeColor="hyperlink"/>
      <w:u w:val="single"/>
    </w:rPr>
  </w:style>
  <w:style w:type="table" w:styleId="Rcsostblzat">
    <w:name w:val="Table Grid"/>
    <w:basedOn w:val="Normltblzat"/>
    <w:uiPriority w:val="59"/>
    <w:rsid w:val="0086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856BB"/>
    <w:pPr>
      <w:tabs>
        <w:tab w:val="center" w:pos="4536"/>
        <w:tab w:val="right" w:pos="9072"/>
      </w:tabs>
    </w:pPr>
  </w:style>
  <w:style w:type="character" w:customStyle="1" w:styleId="lfejChar">
    <w:name w:val="Élőfej Char"/>
    <w:basedOn w:val="Bekezdsalapbettpusa"/>
    <w:link w:val="lfej"/>
    <w:uiPriority w:val="99"/>
    <w:locked/>
    <w:rsid w:val="00A856BB"/>
    <w:rPr>
      <w:rFonts w:cs="Times New Roman"/>
      <w:color w:val="000000"/>
    </w:rPr>
  </w:style>
  <w:style w:type="paragraph" w:styleId="llb">
    <w:name w:val="footer"/>
    <w:basedOn w:val="Norml"/>
    <w:link w:val="llbChar"/>
    <w:uiPriority w:val="99"/>
    <w:unhideWhenUsed/>
    <w:rsid w:val="00A856BB"/>
    <w:pPr>
      <w:tabs>
        <w:tab w:val="center" w:pos="4536"/>
        <w:tab w:val="right" w:pos="9072"/>
      </w:tabs>
    </w:pPr>
  </w:style>
  <w:style w:type="character" w:customStyle="1" w:styleId="llbChar">
    <w:name w:val="Élőláb Char"/>
    <w:basedOn w:val="Bekezdsalapbettpusa"/>
    <w:link w:val="llb"/>
    <w:uiPriority w:val="99"/>
    <w:locked/>
    <w:rsid w:val="00A856BB"/>
    <w:rPr>
      <w:rFonts w:cs="Times New Roman"/>
      <w:color w:val="000000"/>
    </w:rPr>
  </w:style>
  <w:style w:type="paragraph" w:styleId="Buborkszveg">
    <w:name w:val="Balloon Text"/>
    <w:basedOn w:val="Norml"/>
    <w:link w:val="BuborkszvegChar"/>
    <w:uiPriority w:val="99"/>
    <w:semiHidden/>
    <w:unhideWhenUsed/>
    <w:rsid w:val="00A856BB"/>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A856B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widowControl w:val="0"/>
    </w:pPr>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harStyle3">
    <w:name w:val="Char Style 3"/>
    <w:basedOn w:val="Bekezdsalapbettpusa"/>
    <w:link w:val="Style2"/>
    <w:uiPriority w:val="99"/>
    <w:locked/>
    <w:rPr>
      <w:rFonts w:cs="Times New Roman"/>
      <w:sz w:val="21"/>
      <w:szCs w:val="21"/>
      <w:u w:val="none"/>
    </w:rPr>
  </w:style>
  <w:style w:type="character" w:customStyle="1" w:styleId="CharStyle5">
    <w:name w:val="Char Style 5"/>
    <w:basedOn w:val="Bekezdsalapbettpusa"/>
    <w:link w:val="Style4"/>
    <w:uiPriority w:val="99"/>
    <w:locked/>
    <w:rPr>
      <w:rFonts w:cs="Times New Roman"/>
      <w:b/>
      <w:bCs/>
      <w:sz w:val="21"/>
      <w:szCs w:val="21"/>
      <w:u w:val="none"/>
    </w:rPr>
  </w:style>
  <w:style w:type="character" w:customStyle="1" w:styleId="CharStyle7">
    <w:name w:val="Char Style 7"/>
    <w:basedOn w:val="Bekezdsalapbettpusa"/>
    <w:link w:val="Style6"/>
    <w:uiPriority w:val="99"/>
    <w:locked/>
    <w:rPr>
      <w:rFonts w:cs="Times New Roman"/>
      <w:sz w:val="21"/>
      <w:szCs w:val="21"/>
      <w:u w:val="none"/>
    </w:rPr>
  </w:style>
  <w:style w:type="character" w:customStyle="1" w:styleId="CharStyle8">
    <w:name w:val="Char Style 8"/>
    <w:basedOn w:val="CharStyle7"/>
    <w:uiPriority w:val="99"/>
    <w:rPr>
      <w:rFonts w:cs="Times New Roman"/>
      <w:sz w:val="21"/>
      <w:szCs w:val="21"/>
      <w:u w:val="none"/>
    </w:rPr>
  </w:style>
  <w:style w:type="character" w:customStyle="1" w:styleId="CharStyle9">
    <w:name w:val="Char Style 9"/>
    <w:basedOn w:val="CharStyle7"/>
    <w:uiPriority w:val="99"/>
    <w:rPr>
      <w:rFonts w:cs="Times New Roman"/>
      <w:spacing w:val="30"/>
      <w:sz w:val="21"/>
      <w:szCs w:val="21"/>
      <w:u w:val="none"/>
    </w:rPr>
  </w:style>
  <w:style w:type="character" w:customStyle="1" w:styleId="CharStyle11Exact">
    <w:name w:val="Char Style 11 Exact"/>
    <w:basedOn w:val="Bekezdsalapbettpusa"/>
    <w:uiPriority w:val="99"/>
    <w:rPr>
      <w:rFonts w:cs="Times New Roman"/>
      <w:b/>
      <w:bCs/>
      <w:sz w:val="21"/>
      <w:szCs w:val="21"/>
      <w:u w:val="none"/>
    </w:rPr>
  </w:style>
  <w:style w:type="character" w:customStyle="1" w:styleId="CharStyle13">
    <w:name w:val="Char Style 13"/>
    <w:basedOn w:val="Bekezdsalapbettpusa"/>
    <w:link w:val="Style12"/>
    <w:uiPriority w:val="99"/>
    <w:locked/>
    <w:rPr>
      <w:rFonts w:cs="Times New Roman"/>
      <w:b/>
      <w:bCs/>
      <w:sz w:val="21"/>
      <w:szCs w:val="21"/>
      <w:u w:val="none"/>
    </w:rPr>
  </w:style>
  <w:style w:type="character" w:customStyle="1" w:styleId="CharStyle15">
    <w:name w:val="Char Style 15"/>
    <w:basedOn w:val="Bekezdsalapbettpusa"/>
    <w:link w:val="Style14"/>
    <w:uiPriority w:val="99"/>
    <w:locked/>
    <w:rPr>
      <w:rFonts w:cs="Times New Roman"/>
      <w:sz w:val="21"/>
      <w:szCs w:val="21"/>
      <w:u w:val="none"/>
    </w:rPr>
  </w:style>
  <w:style w:type="character" w:customStyle="1" w:styleId="CharStyle17">
    <w:name w:val="Char Style 17"/>
    <w:basedOn w:val="Bekezdsalapbettpusa"/>
    <w:link w:val="Style16"/>
    <w:uiPriority w:val="99"/>
    <w:locked/>
    <w:rPr>
      <w:rFonts w:cs="Times New Roman"/>
      <w:i/>
      <w:iCs/>
      <w:sz w:val="21"/>
      <w:szCs w:val="21"/>
      <w:u w:val="none"/>
    </w:rPr>
  </w:style>
  <w:style w:type="character" w:customStyle="1" w:styleId="CharStyle19">
    <w:name w:val="Char Style 19"/>
    <w:basedOn w:val="Bekezdsalapbettpusa"/>
    <w:link w:val="Style18"/>
    <w:uiPriority w:val="99"/>
    <w:locked/>
    <w:rPr>
      <w:rFonts w:cs="Times New Roman"/>
      <w:spacing w:val="10"/>
      <w:sz w:val="15"/>
      <w:szCs w:val="15"/>
      <w:u w:val="none"/>
    </w:rPr>
  </w:style>
  <w:style w:type="character" w:customStyle="1" w:styleId="CharStyle20">
    <w:name w:val="Char Style 20"/>
    <w:basedOn w:val="CharStyle19"/>
    <w:uiPriority w:val="99"/>
    <w:rPr>
      <w:rFonts w:cs="Times New Roman"/>
      <w:spacing w:val="10"/>
      <w:sz w:val="15"/>
      <w:szCs w:val="15"/>
      <w:u w:val="none"/>
    </w:rPr>
  </w:style>
  <w:style w:type="character" w:customStyle="1" w:styleId="CharStyle21">
    <w:name w:val="Char Style 21"/>
    <w:basedOn w:val="Bekezdsalapbettpusa"/>
    <w:link w:val="Style10"/>
    <w:uiPriority w:val="99"/>
    <w:locked/>
    <w:rPr>
      <w:rFonts w:cs="Times New Roman"/>
      <w:b/>
      <w:bCs/>
      <w:sz w:val="21"/>
      <w:szCs w:val="21"/>
      <w:u w:val="none"/>
    </w:rPr>
  </w:style>
  <w:style w:type="character" w:customStyle="1" w:styleId="CharStyle22">
    <w:name w:val="Char Style 22"/>
    <w:basedOn w:val="CharStyle7"/>
    <w:uiPriority w:val="99"/>
    <w:rPr>
      <w:rFonts w:cs="Times New Roman"/>
      <w:i/>
      <w:iCs/>
      <w:sz w:val="21"/>
      <w:szCs w:val="21"/>
      <w:u w:val="none"/>
    </w:rPr>
  </w:style>
  <w:style w:type="paragraph" w:customStyle="1" w:styleId="Style2">
    <w:name w:val="Style 2"/>
    <w:basedOn w:val="Norml"/>
    <w:link w:val="CharStyle3"/>
    <w:uiPriority w:val="99"/>
    <w:pPr>
      <w:shd w:val="clear" w:color="auto" w:fill="FFFFFF"/>
      <w:spacing w:line="238" w:lineRule="exact"/>
      <w:jc w:val="both"/>
    </w:pPr>
    <w:rPr>
      <w:color w:val="auto"/>
      <w:sz w:val="21"/>
      <w:szCs w:val="21"/>
    </w:rPr>
  </w:style>
  <w:style w:type="paragraph" w:customStyle="1" w:styleId="Style4">
    <w:name w:val="Style 4"/>
    <w:basedOn w:val="Norml"/>
    <w:link w:val="CharStyle5"/>
    <w:uiPriority w:val="99"/>
    <w:pPr>
      <w:shd w:val="clear" w:color="auto" w:fill="FFFFFF"/>
      <w:spacing w:line="232" w:lineRule="exact"/>
    </w:pPr>
    <w:rPr>
      <w:b/>
      <w:bCs/>
      <w:color w:val="auto"/>
      <w:sz w:val="21"/>
      <w:szCs w:val="21"/>
    </w:rPr>
  </w:style>
  <w:style w:type="paragraph" w:customStyle="1" w:styleId="Style6">
    <w:name w:val="Style 6"/>
    <w:basedOn w:val="Norml"/>
    <w:link w:val="CharStyle7"/>
    <w:uiPriority w:val="99"/>
    <w:pPr>
      <w:shd w:val="clear" w:color="auto" w:fill="FFFFFF"/>
      <w:spacing w:after="240" w:line="232" w:lineRule="exact"/>
      <w:ind w:hanging="780"/>
      <w:jc w:val="right"/>
    </w:pPr>
    <w:rPr>
      <w:color w:val="auto"/>
      <w:sz w:val="21"/>
      <w:szCs w:val="21"/>
    </w:rPr>
  </w:style>
  <w:style w:type="paragraph" w:customStyle="1" w:styleId="Style10">
    <w:name w:val="Style 10"/>
    <w:basedOn w:val="Norml"/>
    <w:link w:val="CharStyle21"/>
    <w:uiPriority w:val="99"/>
    <w:pPr>
      <w:shd w:val="clear" w:color="auto" w:fill="FFFFFF"/>
      <w:spacing w:line="232" w:lineRule="exact"/>
    </w:pPr>
    <w:rPr>
      <w:b/>
      <w:bCs/>
      <w:color w:val="auto"/>
      <w:sz w:val="21"/>
      <w:szCs w:val="21"/>
    </w:rPr>
  </w:style>
  <w:style w:type="paragraph" w:customStyle="1" w:styleId="Style12">
    <w:name w:val="Style 12"/>
    <w:basedOn w:val="Norml"/>
    <w:link w:val="CharStyle13"/>
    <w:uiPriority w:val="99"/>
    <w:pPr>
      <w:shd w:val="clear" w:color="auto" w:fill="FFFFFF"/>
      <w:spacing w:before="240" w:line="232" w:lineRule="exact"/>
      <w:jc w:val="center"/>
      <w:outlineLvl w:val="0"/>
    </w:pPr>
    <w:rPr>
      <w:b/>
      <w:bCs/>
      <w:color w:val="auto"/>
      <w:sz w:val="21"/>
      <w:szCs w:val="21"/>
    </w:rPr>
  </w:style>
  <w:style w:type="paragraph" w:customStyle="1" w:styleId="Style14">
    <w:name w:val="Style 14"/>
    <w:basedOn w:val="Norml"/>
    <w:link w:val="CharStyle15"/>
    <w:uiPriority w:val="99"/>
    <w:pPr>
      <w:shd w:val="clear" w:color="auto" w:fill="FFFFFF"/>
      <w:spacing w:line="232" w:lineRule="exact"/>
    </w:pPr>
    <w:rPr>
      <w:color w:val="auto"/>
      <w:sz w:val="21"/>
      <w:szCs w:val="21"/>
    </w:rPr>
  </w:style>
  <w:style w:type="paragraph" w:customStyle="1" w:styleId="Style16">
    <w:name w:val="Style 16"/>
    <w:basedOn w:val="Norml"/>
    <w:link w:val="CharStyle17"/>
    <w:uiPriority w:val="99"/>
    <w:pPr>
      <w:shd w:val="clear" w:color="auto" w:fill="FFFFFF"/>
      <w:spacing w:before="120" w:after="120" w:line="232" w:lineRule="exact"/>
      <w:ind w:hanging="780"/>
      <w:jc w:val="both"/>
    </w:pPr>
    <w:rPr>
      <w:i/>
      <w:iCs/>
      <w:color w:val="auto"/>
      <w:sz w:val="21"/>
      <w:szCs w:val="21"/>
    </w:rPr>
  </w:style>
  <w:style w:type="paragraph" w:customStyle="1" w:styleId="Style18">
    <w:name w:val="Style 18"/>
    <w:basedOn w:val="Norml"/>
    <w:link w:val="CharStyle19"/>
    <w:uiPriority w:val="99"/>
    <w:pPr>
      <w:shd w:val="clear" w:color="auto" w:fill="FFFFFF"/>
      <w:spacing w:line="166" w:lineRule="exact"/>
    </w:pPr>
    <w:rPr>
      <w:color w:val="auto"/>
      <w:spacing w:val="10"/>
      <w:sz w:val="15"/>
      <w:szCs w:val="15"/>
    </w:rPr>
  </w:style>
  <w:style w:type="character" w:styleId="Hiperhivatkozs">
    <w:name w:val="Hyperlink"/>
    <w:basedOn w:val="Bekezdsalapbettpusa"/>
    <w:uiPriority w:val="99"/>
    <w:unhideWhenUsed/>
    <w:rsid w:val="00D73DDD"/>
    <w:rPr>
      <w:rFonts w:cs="Times New Roman"/>
      <w:color w:val="0000FF" w:themeColor="hyperlink"/>
      <w:u w:val="single"/>
    </w:rPr>
  </w:style>
  <w:style w:type="table" w:styleId="Rcsostblzat">
    <w:name w:val="Table Grid"/>
    <w:basedOn w:val="Normltblzat"/>
    <w:uiPriority w:val="59"/>
    <w:rsid w:val="0086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856BB"/>
    <w:pPr>
      <w:tabs>
        <w:tab w:val="center" w:pos="4536"/>
        <w:tab w:val="right" w:pos="9072"/>
      </w:tabs>
    </w:pPr>
  </w:style>
  <w:style w:type="character" w:customStyle="1" w:styleId="lfejChar">
    <w:name w:val="Élőfej Char"/>
    <w:basedOn w:val="Bekezdsalapbettpusa"/>
    <w:link w:val="lfej"/>
    <w:uiPriority w:val="99"/>
    <w:locked/>
    <w:rsid w:val="00A856BB"/>
    <w:rPr>
      <w:rFonts w:cs="Times New Roman"/>
      <w:color w:val="000000"/>
    </w:rPr>
  </w:style>
  <w:style w:type="paragraph" w:styleId="llb">
    <w:name w:val="footer"/>
    <w:basedOn w:val="Norml"/>
    <w:link w:val="llbChar"/>
    <w:uiPriority w:val="99"/>
    <w:unhideWhenUsed/>
    <w:rsid w:val="00A856BB"/>
    <w:pPr>
      <w:tabs>
        <w:tab w:val="center" w:pos="4536"/>
        <w:tab w:val="right" w:pos="9072"/>
      </w:tabs>
    </w:pPr>
  </w:style>
  <w:style w:type="character" w:customStyle="1" w:styleId="llbChar">
    <w:name w:val="Élőláb Char"/>
    <w:basedOn w:val="Bekezdsalapbettpusa"/>
    <w:link w:val="llb"/>
    <w:uiPriority w:val="99"/>
    <w:locked/>
    <w:rsid w:val="00A856BB"/>
    <w:rPr>
      <w:rFonts w:cs="Times New Roman"/>
      <w:color w:val="000000"/>
    </w:rPr>
  </w:style>
  <w:style w:type="paragraph" w:styleId="Buborkszveg">
    <w:name w:val="Balloon Text"/>
    <w:basedOn w:val="Norml"/>
    <w:link w:val="BuborkszvegChar"/>
    <w:uiPriority w:val="99"/>
    <w:semiHidden/>
    <w:unhideWhenUsed/>
    <w:rsid w:val="00A856BB"/>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A856B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aniko.gyurki-thomann@kk.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6C2D-815C-4302-990D-27CAEAB8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8869</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Gyürki-Thomann Anikó dr.</dc:creator>
  <cp:lastModifiedBy>Márti</cp:lastModifiedBy>
  <cp:revision>2</cp:revision>
  <dcterms:created xsi:type="dcterms:W3CDTF">2020-04-17T17:46:00Z</dcterms:created>
  <dcterms:modified xsi:type="dcterms:W3CDTF">2020-04-17T17:46:00Z</dcterms:modified>
</cp:coreProperties>
</file>