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C5" w:rsidRPr="00697CB9" w:rsidRDefault="00B57BC5" w:rsidP="00697CB9">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97CB9">
        <w:rPr>
          <w:rFonts w:ascii="Times New Roman" w:eastAsia="Times New Roman" w:hAnsi="Times New Roman" w:cs="Times New Roman"/>
          <w:b/>
          <w:sz w:val="24"/>
          <w:szCs w:val="24"/>
          <w:lang w:eastAsia="hu-HU"/>
        </w:rPr>
        <w:t>A Szigetbecse-Makád Általános Iskola</w:t>
      </w:r>
      <w:r w:rsidR="00B60DC2">
        <w:rPr>
          <w:rFonts w:ascii="Times New Roman" w:eastAsia="Times New Roman" w:hAnsi="Times New Roman" w:cs="Times New Roman"/>
          <w:b/>
          <w:sz w:val="24"/>
          <w:szCs w:val="24"/>
          <w:lang w:eastAsia="hu-HU"/>
        </w:rPr>
        <w:t xml:space="preserve"> </w:t>
      </w:r>
      <w:proofErr w:type="spellStart"/>
      <w:r w:rsidR="00B60DC2">
        <w:rPr>
          <w:rFonts w:ascii="Times New Roman" w:eastAsia="Times New Roman" w:hAnsi="Times New Roman" w:cs="Times New Roman"/>
          <w:b/>
          <w:sz w:val="24"/>
          <w:szCs w:val="24"/>
          <w:lang w:eastAsia="hu-HU"/>
        </w:rPr>
        <w:t>Thúry</w:t>
      </w:r>
      <w:proofErr w:type="spellEnd"/>
      <w:r w:rsidR="00B60DC2">
        <w:rPr>
          <w:rFonts w:ascii="Times New Roman" w:eastAsia="Times New Roman" w:hAnsi="Times New Roman" w:cs="Times New Roman"/>
          <w:b/>
          <w:sz w:val="24"/>
          <w:szCs w:val="24"/>
          <w:lang w:eastAsia="hu-HU"/>
        </w:rPr>
        <w:t xml:space="preserve"> József Általános Iskola</w:t>
      </w:r>
      <w:r w:rsidRPr="00697CB9">
        <w:rPr>
          <w:rFonts w:ascii="Times New Roman" w:eastAsia="Times New Roman" w:hAnsi="Times New Roman" w:cs="Times New Roman"/>
          <w:b/>
          <w:sz w:val="24"/>
          <w:szCs w:val="24"/>
          <w:lang w:eastAsia="hu-HU"/>
        </w:rPr>
        <w:t xml:space="preserve"> járványügyi készültség idején alkalmazandó eljárásrendje</w:t>
      </w:r>
    </w:p>
    <w:p w:rsidR="00E96A13" w:rsidRDefault="00E96A13" w:rsidP="00697CB9">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 nemzeti köznevelésről szóló 2011. évi CXC. törvény 69. § (1) bekezdésének d) pontjában kapott felhatalmazás alapján, az Emberi Erőforrások Minisztériuma Köznevelésért Felelős Államtitkársága által a járványügyi készültség bevezetéséről szóló 283/2020. (VI. 17.) Korm. rendeletre tekintettel kiadott, a 2020/2021. tanévben a köznevelési intézményekben a járványügyi készenlét idején alkalmazandó eljárásrendről szó</w:t>
      </w:r>
      <w:r w:rsidR="00F32BE0">
        <w:rPr>
          <w:rFonts w:ascii="Times New Roman" w:eastAsia="Times New Roman" w:hAnsi="Times New Roman" w:cs="Times New Roman"/>
          <w:sz w:val="24"/>
          <w:szCs w:val="24"/>
          <w:lang w:eastAsia="hu-HU"/>
        </w:rPr>
        <w:t xml:space="preserve">ló Intézkedési terv (protokoll), </w:t>
      </w:r>
      <w:r w:rsidR="00F32BE0" w:rsidRPr="00F32BE0">
        <w:rPr>
          <w:rFonts w:ascii="Times New Roman" w:eastAsia="Times New Roman" w:hAnsi="Times New Roman" w:cs="Times New Roman"/>
          <w:b/>
          <w:sz w:val="24"/>
          <w:szCs w:val="24"/>
          <w:lang w:eastAsia="hu-HU"/>
        </w:rPr>
        <w:t>és annak 2020. 09. 08-án kelt módosítása</w:t>
      </w:r>
      <w:r w:rsidR="00F32BE0">
        <w:rPr>
          <w:rFonts w:ascii="Times New Roman" w:eastAsia="Times New Roman" w:hAnsi="Times New Roman" w:cs="Times New Roman"/>
          <w:sz w:val="24"/>
          <w:szCs w:val="24"/>
          <w:lang w:eastAsia="hu-HU"/>
        </w:rPr>
        <w:t xml:space="preserve"> </w:t>
      </w:r>
      <w:r w:rsidRPr="00E96A13">
        <w:rPr>
          <w:rFonts w:ascii="Times New Roman" w:eastAsia="Times New Roman" w:hAnsi="Times New Roman" w:cs="Times New Roman"/>
          <w:sz w:val="24"/>
          <w:szCs w:val="24"/>
          <w:lang w:eastAsia="hu-HU"/>
        </w:rPr>
        <w:t>végrehajtására az alábbi Eljárásrendet adom ki:</w:t>
      </w:r>
    </w:p>
    <w:p w:rsidR="00697CB9" w:rsidRPr="00697CB9" w:rsidRDefault="00697CB9" w:rsidP="00697CB9">
      <w:pPr>
        <w:spacing w:before="100" w:beforeAutospacing="1" w:after="100" w:afterAutospacing="1" w:line="240" w:lineRule="auto"/>
        <w:jc w:val="both"/>
        <w:rPr>
          <w:rFonts w:ascii="Times New Roman" w:eastAsia="Times New Roman" w:hAnsi="Times New Roman" w:cs="Times New Roman"/>
          <w:sz w:val="16"/>
          <w:szCs w:val="16"/>
          <w:lang w:eastAsia="hu-HU"/>
        </w:rPr>
      </w:pPr>
    </w:p>
    <w:p w:rsidR="00E96A13" w:rsidRPr="00E96A13" w:rsidRDefault="00E96A13" w:rsidP="00697CB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b/>
          <w:bCs/>
          <w:sz w:val="24"/>
          <w:szCs w:val="24"/>
          <w:lang w:eastAsia="hu-HU"/>
        </w:rPr>
        <w:t>Védő, óvó előírások járványügyi készültség idején</w:t>
      </w:r>
    </w:p>
    <w:p w:rsid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Az intézményt csak az látogathatja, akinél koronavírus fertőzést nem igazoltak, nincs olyan légúti fertőző betegségre utaló tünete (pl. láz, köhögés, akut légzési nehézség, stb.), amely miatt mások egészségét veszélyeztetné, és közösségben nem tartózkodhatna, továbbá az elmúlt 14 napban nem volt szoros kontaktusban valószínűsített vagy megerősített koronavírussal fertőzött személlyel.</w:t>
      </w:r>
    </w:p>
    <w:p w:rsidR="00F32BE0" w:rsidRPr="00E96A13" w:rsidRDefault="00F32BE0"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Az a tanuló, pedagógus vagy alkalmazott, aki bármilyen betegség miatt otthon maradt, a háziorvos, kezelőorvos igazolásával jöhet újra az intézménybe. Hatósági házi karantén esetén a járványügyi hatóság által kiadott, a járványügyi megfigyelést fel</w:t>
      </w:r>
      <w:r w:rsidR="00697CB9">
        <w:rPr>
          <w:rFonts w:ascii="Times New Roman" w:eastAsia="Times New Roman" w:hAnsi="Times New Roman" w:cs="Times New Roman"/>
          <w:b/>
          <w:sz w:val="24"/>
          <w:szCs w:val="24"/>
          <w:lang w:eastAsia="hu-HU"/>
        </w:rPr>
        <w:t>oldó határozatot szükséges bemu</w:t>
      </w:r>
      <w:r>
        <w:rPr>
          <w:rFonts w:ascii="Times New Roman" w:eastAsia="Times New Roman" w:hAnsi="Times New Roman" w:cs="Times New Roman"/>
          <w:b/>
          <w:sz w:val="24"/>
          <w:szCs w:val="24"/>
          <w:lang w:eastAsia="hu-HU"/>
        </w:rPr>
        <w:t>tatni.</w:t>
      </w:r>
    </w:p>
    <w:p w:rsid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 xml:space="preserve">A tanév megkezdése előtt valamennyi tanuló és szülője közösen nyilatkozik az </w:t>
      </w:r>
      <w:r w:rsidR="004A1E37">
        <w:rPr>
          <w:rFonts w:ascii="Times New Roman" w:eastAsia="Times New Roman" w:hAnsi="Times New Roman" w:cs="Times New Roman"/>
          <w:sz w:val="24"/>
          <w:szCs w:val="24"/>
          <w:lang w:eastAsia="hu-HU"/>
        </w:rPr>
        <w:t>1</w:t>
      </w:r>
      <w:proofErr w:type="gramStart"/>
      <w:r w:rsidR="004A1E37">
        <w:rPr>
          <w:rFonts w:ascii="Times New Roman" w:eastAsia="Times New Roman" w:hAnsi="Times New Roman" w:cs="Times New Roman"/>
          <w:sz w:val="24"/>
          <w:szCs w:val="24"/>
          <w:lang w:eastAsia="hu-HU"/>
        </w:rPr>
        <w:t>.sz.</w:t>
      </w:r>
      <w:r w:rsidRPr="00E96A13">
        <w:rPr>
          <w:rFonts w:ascii="Times New Roman" w:eastAsia="Times New Roman" w:hAnsi="Times New Roman" w:cs="Times New Roman"/>
          <w:i/>
          <w:iCs/>
          <w:sz w:val="24"/>
          <w:szCs w:val="24"/>
          <w:lang w:eastAsia="hu-HU"/>
        </w:rPr>
        <w:t>mell</w:t>
      </w:r>
      <w:proofErr w:type="gramEnd"/>
      <w:r w:rsidRPr="00E96A13">
        <w:rPr>
          <w:rFonts w:ascii="Times New Roman" w:eastAsia="Times New Roman" w:hAnsi="Times New Roman" w:cs="Times New Roman"/>
          <w:i/>
          <w:iCs/>
          <w:sz w:val="24"/>
          <w:szCs w:val="24"/>
          <w:lang w:eastAsia="hu-HU"/>
        </w:rPr>
        <w:t>éklet</w:t>
      </w:r>
      <w:r w:rsidRPr="00E96A13">
        <w:rPr>
          <w:rFonts w:ascii="Times New Roman" w:eastAsia="Times New Roman" w:hAnsi="Times New Roman" w:cs="Times New Roman"/>
          <w:sz w:val="24"/>
          <w:szCs w:val="24"/>
          <w:lang w:eastAsia="hu-HU"/>
        </w:rPr>
        <w:t xml:space="preserve"> szerinti nyilatkozat aláírásával arról, hogy nincs olyan körülmény, ami kizárná, hogy a tanuló közösségben tartózkodjon. Amennyiben ilyen, a közösségben való tartózkodást kizáró körülmény a továbbiakban bekövetkezne, erről késedelem nélkül</w:t>
      </w:r>
      <w:r w:rsidR="004A1E37">
        <w:rPr>
          <w:rFonts w:ascii="Times New Roman" w:eastAsia="Times New Roman" w:hAnsi="Times New Roman" w:cs="Times New Roman"/>
          <w:sz w:val="24"/>
          <w:szCs w:val="24"/>
          <w:lang w:eastAsia="hu-HU"/>
        </w:rPr>
        <w:t xml:space="preserve"> értesíteni kell telefonon az</w:t>
      </w:r>
      <w:r w:rsidRPr="00E96A13">
        <w:rPr>
          <w:rFonts w:ascii="Times New Roman" w:eastAsia="Times New Roman" w:hAnsi="Times New Roman" w:cs="Times New Roman"/>
          <w:sz w:val="24"/>
          <w:szCs w:val="24"/>
          <w:lang w:eastAsia="hu-HU"/>
        </w:rPr>
        <w:t xml:space="preserve"> iskolát, illetve az osztályfőnököt. A közösségben való tartózkodást kizáró körülmény megszűnéséig a tanuló az intézményt nem látogatja.</w:t>
      </w:r>
    </w:p>
    <w:p w:rsidR="00F32BE0" w:rsidRPr="00E96A13" w:rsidRDefault="00F32BE0"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Szülő, kísérő, valamint mindazok, akik nem az intézmény tanulói vagy alkalmazottai, nem léphetnek be az intézménybe, csak az intézményvezető előzetes </w:t>
      </w:r>
      <w:r w:rsidR="00697CB9">
        <w:rPr>
          <w:rFonts w:ascii="Times New Roman" w:eastAsia="Times New Roman" w:hAnsi="Times New Roman" w:cs="Times New Roman"/>
          <w:b/>
          <w:sz w:val="24"/>
          <w:szCs w:val="24"/>
          <w:lang w:eastAsia="hu-HU"/>
        </w:rPr>
        <w:t>engedélyével</w:t>
      </w:r>
      <w:r>
        <w:rPr>
          <w:rFonts w:ascii="Times New Roman" w:eastAsia="Times New Roman" w:hAnsi="Times New Roman" w:cs="Times New Roman"/>
          <w:b/>
          <w:sz w:val="24"/>
          <w:szCs w:val="24"/>
          <w:lang w:eastAsia="hu-HU"/>
        </w:rPr>
        <w:t>.</w:t>
      </w:r>
    </w:p>
    <w:p w:rsidR="00E96A13" w:rsidRP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 xml:space="preserve">Az intézménybe belépni kézfertőtlenítés után, a szájat és az orrot eltakaró maszkban lehet. A maszkviselés az épület folyosóin </w:t>
      </w:r>
      <w:r w:rsidR="00FB762C">
        <w:rPr>
          <w:rFonts w:ascii="Times New Roman" w:eastAsia="Times New Roman" w:hAnsi="Times New Roman" w:cs="Times New Roman"/>
          <w:sz w:val="24"/>
          <w:szCs w:val="24"/>
          <w:lang w:eastAsia="hu-HU"/>
        </w:rPr>
        <w:t xml:space="preserve">és a tornateremben </w:t>
      </w:r>
      <w:r w:rsidRPr="00E96A13">
        <w:rPr>
          <w:rFonts w:ascii="Times New Roman" w:eastAsia="Times New Roman" w:hAnsi="Times New Roman" w:cs="Times New Roman"/>
          <w:sz w:val="24"/>
          <w:szCs w:val="24"/>
          <w:lang w:eastAsia="hu-HU"/>
        </w:rPr>
        <w:t>való tartózkodás idején</w:t>
      </w:r>
      <w:r w:rsidR="00FB762C">
        <w:rPr>
          <w:rFonts w:ascii="Times New Roman" w:eastAsia="Times New Roman" w:hAnsi="Times New Roman" w:cs="Times New Roman"/>
          <w:sz w:val="24"/>
          <w:szCs w:val="24"/>
          <w:lang w:eastAsia="hu-HU"/>
        </w:rPr>
        <w:t xml:space="preserve"> a felső tagozatos diákoknak</w:t>
      </w:r>
      <w:r w:rsidR="006E3283">
        <w:rPr>
          <w:rFonts w:ascii="Times New Roman" w:eastAsia="Times New Roman" w:hAnsi="Times New Roman" w:cs="Times New Roman"/>
          <w:sz w:val="24"/>
          <w:szCs w:val="24"/>
          <w:lang w:eastAsia="hu-HU"/>
        </w:rPr>
        <w:t xml:space="preserve"> kötelező</w:t>
      </w:r>
      <w:bookmarkStart w:id="0" w:name="_GoBack"/>
      <w:bookmarkEnd w:id="0"/>
      <w:r w:rsidRPr="00E96A13">
        <w:rPr>
          <w:rFonts w:ascii="Times New Roman" w:eastAsia="Times New Roman" w:hAnsi="Times New Roman" w:cs="Times New Roman"/>
          <w:sz w:val="24"/>
          <w:szCs w:val="24"/>
          <w:lang w:eastAsia="hu-HU"/>
        </w:rPr>
        <w:t>.</w:t>
      </w:r>
    </w:p>
    <w:p w:rsidR="00E96A13" w:rsidRP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Az udvaron a maszkviselés nem kötelező. Felhívjuk a tanulók figyelmét, hogy az óraközi szünetekben lehetőség szerint tartózkodjanak az udvaron, és kerüljék másokkal a közvetlen, személyes kontaktust.</w:t>
      </w:r>
    </w:p>
    <w:p w:rsidR="00E96A13" w:rsidRP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 tantermekben a maszkviselés nem kötelező. A járványügyi készültség idején osztálytermi rendszerben tanítunk, a tanulók csak</w:t>
      </w:r>
      <w:r w:rsidR="00B57BC5">
        <w:rPr>
          <w:rFonts w:ascii="Times New Roman" w:eastAsia="Times New Roman" w:hAnsi="Times New Roman" w:cs="Times New Roman"/>
          <w:sz w:val="24"/>
          <w:szCs w:val="24"/>
          <w:lang w:eastAsia="hu-HU"/>
        </w:rPr>
        <w:t xml:space="preserve"> az német nyelvi órák és informatikai órák, </w:t>
      </w:r>
      <w:proofErr w:type="gramStart"/>
      <w:r w:rsidR="00B57BC5">
        <w:rPr>
          <w:rFonts w:ascii="Times New Roman" w:eastAsia="Times New Roman" w:hAnsi="Times New Roman" w:cs="Times New Roman"/>
          <w:sz w:val="24"/>
          <w:szCs w:val="24"/>
          <w:lang w:eastAsia="hu-HU"/>
        </w:rPr>
        <w:t>ének órák</w:t>
      </w:r>
      <w:proofErr w:type="gramEnd"/>
      <w:r w:rsidR="00B57BC5">
        <w:rPr>
          <w:rFonts w:ascii="Times New Roman" w:eastAsia="Times New Roman" w:hAnsi="Times New Roman" w:cs="Times New Roman"/>
          <w:sz w:val="24"/>
          <w:szCs w:val="24"/>
          <w:lang w:eastAsia="hu-HU"/>
        </w:rPr>
        <w:t>, illetve</w:t>
      </w:r>
      <w:r w:rsidRPr="00E96A13">
        <w:rPr>
          <w:rFonts w:ascii="Times New Roman" w:eastAsia="Times New Roman" w:hAnsi="Times New Roman" w:cs="Times New Roman"/>
          <w:sz w:val="24"/>
          <w:szCs w:val="24"/>
          <w:lang w:eastAsia="hu-HU"/>
        </w:rPr>
        <w:t xml:space="preserve"> csoportbontások idején változtatnak tantermet.</w:t>
      </w:r>
    </w:p>
    <w:p w:rsid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 tantermekben az első foglalkozáson felvett ülésrend megtartása kötelező.</w:t>
      </w:r>
    </w:p>
    <w:p w:rsidR="00F32BE0" w:rsidRPr="00E96A13" w:rsidRDefault="00F32BE0"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Az úszásoktatás az intézményben szünetel.</w:t>
      </w:r>
    </w:p>
    <w:p w:rsidR="00697CB9"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Felhívjuk a tanulók figyelmét, hogy az iskolában tartózkodásuk során lehetőség szerint kerüljék másokkal a közvetlen, személyes kontaktust, és használják az épületben kihelyezett kézfertőtlenítőket.</w:t>
      </w:r>
    </w:p>
    <w:p w:rsidR="00697CB9" w:rsidRPr="00697CB9" w:rsidRDefault="00697CB9" w:rsidP="00697CB9">
      <w:pPr>
        <w:spacing w:before="100" w:beforeAutospacing="1" w:after="100" w:afterAutospacing="1" w:line="240" w:lineRule="auto"/>
        <w:ind w:left="1440"/>
        <w:jc w:val="both"/>
        <w:rPr>
          <w:rFonts w:ascii="Times New Roman" w:eastAsia="Times New Roman" w:hAnsi="Times New Roman" w:cs="Times New Roman"/>
          <w:sz w:val="16"/>
          <w:szCs w:val="16"/>
          <w:lang w:eastAsia="hu-HU"/>
        </w:rPr>
      </w:pPr>
    </w:p>
    <w:p w:rsidR="00E96A13" w:rsidRPr="00E96A13" w:rsidRDefault="004A1E37" w:rsidP="00697CB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A</w:t>
      </w:r>
      <w:r w:rsidR="00D61346">
        <w:rPr>
          <w:rFonts w:ascii="Times New Roman" w:eastAsia="Times New Roman" w:hAnsi="Times New Roman" w:cs="Times New Roman"/>
          <w:b/>
          <w:bCs/>
          <w:sz w:val="24"/>
          <w:szCs w:val="24"/>
          <w:lang w:eastAsia="hu-HU"/>
        </w:rPr>
        <w:t xml:space="preserve"> reggeli ügyeletes</w:t>
      </w:r>
      <w:r w:rsidR="00E96A13" w:rsidRPr="00E96A13">
        <w:rPr>
          <w:rFonts w:ascii="Times New Roman" w:eastAsia="Times New Roman" w:hAnsi="Times New Roman" w:cs="Times New Roman"/>
          <w:b/>
          <w:bCs/>
          <w:sz w:val="24"/>
          <w:szCs w:val="24"/>
          <w:lang w:eastAsia="hu-HU"/>
        </w:rPr>
        <w:t xml:space="preserve"> feladatai</w:t>
      </w:r>
    </w:p>
    <w:p w:rsidR="00E96A13" w:rsidRPr="00E96A13" w:rsidRDefault="00D61346"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reggeli ügyeletes</w:t>
      </w:r>
      <w:r w:rsidR="00E96A13" w:rsidRPr="00E96A13">
        <w:rPr>
          <w:rFonts w:ascii="Times New Roman" w:eastAsia="Times New Roman" w:hAnsi="Times New Roman" w:cs="Times New Roman"/>
          <w:sz w:val="24"/>
          <w:szCs w:val="24"/>
          <w:lang w:eastAsia="hu-HU"/>
        </w:rPr>
        <w:t xml:space="preserve"> az iskolába belépő személyek figyelmét felhívja arra, hogy</w:t>
      </w:r>
      <w:r w:rsidR="004A1E37">
        <w:rPr>
          <w:rFonts w:ascii="Times New Roman" w:eastAsia="Times New Roman" w:hAnsi="Times New Roman" w:cs="Times New Roman"/>
          <w:sz w:val="24"/>
          <w:szCs w:val="24"/>
          <w:lang w:eastAsia="hu-HU"/>
        </w:rPr>
        <w:t xml:space="preserve"> a felnőttek</w:t>
      </w:r>
      <w:r w:rsidR="00E96A13" w:rsidRPr="00E96A13">
        <w:rPr>
          <w:rFonts w:ascii="Times New Roman" w:eastAsia="Times New Roman" w:hAnsi="Times New Roman" w:cs="Times New Roman"/>
          <w:sz w:val="24"/>
          <w:szCs w:val="24"/>
          <w:lang w:eastAsia="hu-HU"/>
        </w:rPr>
        <w:t xml:space="preserve"> csak maszkban, kézfertőtlenítés után léphetnek az iskolába. </w:t>
      </w:r>
    </w:p>
    <w:p w:rsidR="00A778C2" w:rsidRDefault="00A778C2"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Az iskolatitkár ellenőrzi, hogy azok az iskolába érkező személyek, akik nem az iskola tanulói vagy alkalmazottai, rendelkeznek-e a belépéshez szükséges engedéllyel. Ilyen engedély hiányában az iskolatitkár értesíti az igazgatót, vagy a helyettesét, aki dönt a belépésről. </w:t>
      </w:r>
    </w:p>
    <w:p w:rsidR="00A778C2" w:rsidRPr="00A778C2" w:rsidRDefault="00A778C2"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iskolafogászati vizsgálatok idején a járványügyi helyzetnek megfelelő szabályok betartásáról az iskolafogászat alkalmazottai a járványügyi helyzetnek megfelelő eljárásrend alapján gondoskodnak.</w:t>
      </w:r>
    </w:p>
    <w:p w:rsidR="00E96A13" w:rsidRDefault="00D61346"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D06CAB">
        <w:rPr>
          <w:rFonts w:ascii="Times New Roman" w:eastAsia="Times New Roman" w:hAnsi="Times New Roman" w:cs="Times New Roman"/>
          <w:sz w:val="24"/>
          <w:szCs w:val="24"/>
          <w:lang w:eastAsia="hu-HU"/>
        </w:rPr>
        <w:t>A reggeli ügyeletes gondoskodik arról, hogy az iskolába reggel érkező külsős felnőttek ne lépjenek be az iskola folyosójára</w:t>
      </w:r>
      <w:r w:rsidR="00E96A13" w:rsidRPr="00D06CAB">
        <w:rPr>
          <w:rFonts w:ascii="Times New Roman" w:eastAsia="Times New Roman" w:hAnsi="Times New Roman" w:cs="Times New Roman"/>
          <w:sz w:val="24"/>
          <w:szCs w:val="24"/>
          <w:lang w:eastAsia="hu-HU"/>
        </w:rPr>
        <w:t>, hanem az épület</w:t>
      </w:r>
      <w:r w:rsidRPr="00D06CAB">
        <w:rPr>
          <w:rFonts w:ascii="Times New Roman" w:eastAsia="Times New Roman" w:hAnsi="Times New Roman" w:cs="Times New Roman"/>
          <w:sz w:val="24"/>
          <w:szCs w:val="24"/>
          <w:lang w:eastAsia="hu-HU"/>
        </w:rPr>
        <w:t xml:space="preserve">et megkerülve a hátsó bejáraton </w:t>
      </w:r>
      <w:r w:rsidR="00D06CAB" w:rsidRPr="00D06CAB">
        <w:rPr>
          <w:rFonts w:ascii="Times New Roman" w:eastAsia="Times New Roman" w:hAnsi="Times New Roman" w:cs="Times New Roman"/>
          <w:sz w:val="24"/>
          <w:szCs w:val="24"/>
          <w:lang w:eastAsia="hu-HU"/>
        </w:rPr>
        <w:t>közelíthetik meg a titk</w:t>
      </w:r>
      <w:r w:rsidR="00D06CAB">
        <w:rPr>
          <w:rFonts w:ascii="Times New Roman" w:eastAsia="Times New Roman" w:hAnsi="Times New Roman" w:cs="Times New Roman"/>
          <w:sz w:val="24"/>
          <w:szCs w:val="24"/>
          <w:lang w:eastAsia="hu-HU"/>
        </w:rPr>
        <w:t>árságot és a tanári sz</w:t>
      </w:r>
      <w:r w:rsidR="00D06CAB" w:rsidRPr="00D06CAB">
        <w:rPr>
          <w:rFonts w:ascii="Times New Roman" w:eastAsia="Times New Roman" w:hAnsi="Times New Roman" w:cs="Times New Roman"/>
          <w:sz w:val="24"/>
          <w:szCs w:val="24"/>
          <w:lang w:eastAsia="hu-HU"/>
        </w:rPr>
        <w:t>obát</w:t>
      </w:r>
      <w:r w:rsidR="00E96A13" w:rsidRPr="00D06CAB">
        <w:rPr>
          <w:rFonts w:ascii="Times New Roman" w:eastAsia="Times New Roman" w:hAnsi="Times New Roman" w:cs="Times New Roman"/>
          <w:sz w:val="24"/>
          <w:szCs w:val="24"/>
          <w:lang w:eastAsia="hu-HU"/>
        </w:rPr>
        <w:t xml:space="preserve">. Belépéskor a </w:t>
      </w:r>
      <w:r w:rsidR="00E96A13" w:rsidRPr="00D06CAB">
        <w:rPr>
          <w:rFonts w:ascii="Times New Roman" w:eastAsia="Times New Roman" w:hAnsi="Times New Roman" w:cs="Times New Roman"/>
          <w:i/>
          <w:iCs/>
          <w:sz w:val="24"/>
          <w:szCs w:val="24"/>
          <w:lang w:eastAsia="hu-HU"/>
        </w:rPr>
        <w:t xml:space="preserve">melléklet </w:t>
      </w:r>
      <w:r w:rsidR="00E96A13" w:rsidRPr="00D06CAB">
        <w:rPr>
          <w:rFonts w:ascii="Times New Roman" w:eastAsia="Times New Roman" w:hAnsi="Times New Roman" w:cs="Times New Roman"/>
          <w:sz w:val="24"/>
          <w:szCs w:val="24"/>
          <w:lang w:eastAsia="hu-HU"/>
        </w:rPr>
        <w:t>szerinti nyilatkozatot kell aláírniuk</w:t>
      </w:r>
      <w:r w:rsidR="00D06CAB">
        <w:rPr>
          <w:rFonts w:ascii="Times New Roman" w:eastAsia="Times New Roman" w:hAnsi="Times New Roman" w:cs="Times New Roman"/>
          <w:sz w:val="24"/>
          <w:szCs w:val="24"/>
          <w:lang w:eastAsia="hu-HU"/>
        </w:rPr>
        <w:t xml:space="preserve"> </w:t>
      </w:r>
      <w:proofErr w:type="gramStart"/>
      <w:r w:rsidR="00D06CAB">
        <w:rPr>
          <w:rFonts w:ascii="Times New Roman" w:eastAsia="Times New Roman" w:hAnsi="Times New Roman" w:cs="Times New Roman"/>
          <w:sz w:val="24"/>
          <w:szCs w:val="24"/>
          <w:lang w:eastAsia="hu-HU"/>
        </w:rPr>
        <w:t>A</w:t>
      </w:r>
      <w:proofErr w:type="gramEnd"/>
      <w:r w:rsidR="00D06CAB">
        <w:rPr>
          <w:rFonts w:ascii="Times New Roman" w:eastAsia="Times New Roman" w:hAnsi="Times New Roman" w:cs="Times New Roman"/>
          <w:sz w:val="24"/>
          <w:szCs w:val="24"/>
          <w:lang w:eastAsia="hu-HU"/>
        </w:rPr>
        <w:t xml:space="preserve"> reggeli ügyeletes</w:t>
      </w:r>
      <w:r w:rsidR="00E96A13" w:rsidRPr="00D06CAB">
        <w:rPr>
          <w:rFonts w:ascii="Times New Roman" w:eastAsia="Times New Roman" w:hAnsi="Times New Roman" w:cs="Times New Roman"/>
          <w:sz w:val="24"/>
          <w:szCs w:val="24"/>
          <w:lang w:eastAsia="hu-HU"/>
        </w:rPr>
        <w:t xml:space="preserve"> az első tanítási napon a tanulók iskolába lépésekor ellenőrzi, hogy rendelkeznek-e a szülő és a tanuló által aláírt nyilatkozattal, az </w:t>
      </w:r>
      <w:r w:rsidR="004A1E37">
        <w:rPr>
          <w:rFonts w:ascii="Times New Roman" w:eastAsia="Times New Roman" w:hAnsi="Times New Roman" w:cs="Times New Roman"/>
          <w:sz w:val="24"/>
          <w:szCs w:val="24"/>
          <w:lang w:eastAsia="hu-HU"/>
        </w:rPr>
        <w:t xml:space="preserve">1. sz. </w:t>
      </w:r>
      <w:r w:rsidR="00E96A13" w:rsidRPr="00D06CAB">
        <w:rPr>
          <w:rFonts w:ascii="Times New Roman" w:eastAsia="Times New Roman" w:hAnsi="Times New Roman" w:cs="Times New Roman"/>
          <w:i/>
          <w:iCs/>
          <w:sz w:val="24"/>
          <w:szCs w:val="24"/>
          <w:lang w:eastAsia="hu-HU"/>
        </w:rPr>
        <w:t>melléklet</w:t>
      </w:r>
      <w:r w:rsidR="00E96A13" w:rsidRPr="00D06CAB">
        <w:rPr>
          <w:rFonts w:ascii="Times New Roman" w:eastAsia="Times New Roman" w:hAnsi="Times New Roman" w:cs="Times New Roman"/>
          <w:sz w:val="24"/>
          <w:szCs w:val="24"/>
          <w:lang w:eastAsia="hu-HU"/>
        </w:rPr>
        <w:t xml:space="preserve"> szerinti tartalommal. Amennyiben a tanuló ilyen nyilatkozattal nem rendelkezik, a </w:t>
      </w:r>
      <w:r w:rsidR="00E96A13" w:rsidRPr="00D06CAB">
        <w:rPr>
          <w:rFonts w:ascii="Times New Roman" w:eastAsia="Times New Roman" w:hAnsi="Times New Roman" w:cs="Times New Roman"/>
          <w:i/>
          <w:iCs/>
          <w:sz w:val="24"/>
          <w:szCs w:val="24"/>
          <w:lang w:eastAsia="hu-HU"/>
        </w:rPr>
        <w:t>2. melléklet</w:t>
      </w:r>
      <w:r w:rsidR="00E96A13" w:rsidRPr="00D06CAB">
        <w:rPr>
          <w:rFonts w:ascii="Times New Roman" w:eastAsia="Times New Roman" w:hAnsi="Times New Roman" w:cs="Times New Roman"/>
          <w:sz w:val="24"/>
          <w:szCs w:val="24"/>
          <w:lang w:eastAsia="hu-HU"/>
        </w:rPr>
        <w:t xml:space="preserve"> szerinti, egyszeri belépésre jogos</w:t>
      </w:r>
      <w:r w:rsidR="004A1E37">
        <w:rPr>
          <w:rFonts w:ascii="Times New Roman" w:eastAsia="Times New Roman" w:hAnsi="Times New Roman" w:cs="Times New Roman"/>
          <w:sz w:val="24"/>
          <w:szCs w:val="24"/>
          <w:lang w:eastAsia="hu-HU"/>
        </w:rPr>
        <w:t>ító nyilatkozatot kell az iskolatitkárnál</w:t>
      </w:r>
      <w:r w:rsidR="00E96A13" w:rsidRPr="00D06CAB">
        <w:rPr>
          <w:rFonts w:ascii="Times New Roman" w:eastAsia="Times New Roman" w:hAnsi="Times New Roman" w:cs="Times New Roman"/>
          <w:sz w:val="24"/>
          <w:szCs w:val="24"/>
          <w:lang w:eastAsia="hu-HU"/>
        </w:rPr>
        <w:t xml:space="preserve"> aláírnia. Az esetről a </w:t>
      </w:r>
      <w:r w:rsidR="00D06CAB">
        <w:rPr>
          <w:rFonts w:ascii="Times New Roman" w:eastAsia="Times New Roman" w:hAnsi="Times New Roman" w:cs="Times New Roman"/>
          <w:sz w:val="24"/>
          <w:szCs w:val="24"/>
          <w:lang w:eastAsia="hu-HU"/>
        </w:rPr>
        <w:t>reggeli ügyeletes</w:t>
      </w:r>
      <w:r w:rsidR="00E96A13" w:rsidRPr="00D06CAB">
        <w:rPr>
          <w:rFonts w:ascii="Times New Roman" w:eastAsia="Times New Roman" w:hAnsi="Times New Roman" w:cs="Times New Roman"/>
          <w:sz w:val="24"/>
          <w:szCs w:val="24"/>
          <w:lang w:eastAsia="hu-HU"/>
        </w:rPr>
        <w:t xml:space="preserve"> haladéktalanul értesíti a tanuló osztályfőnökét.</w:t>
      </w:r>
    </w:p>
    <w:p w:rsidR="00E96A13" w:rsidRPr="00E96A13" w:rsidRDefault="00D06CAB"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reggeli ügyeletes</w:t>
      </w:r>
      <w:r w:rsidR="00E96A13" w:rsidRPr="00E96A13">
        <w:rPr>
          <w:rFonts w:ascii="Times New Roman" w:eastAsia="Times New Roman" w:hAnsi="Times New Roman" w:cs="Times New Roman"/>
          <w:sz w:val="24"/>
          <w:szCs w:val="24"/>
          <w:lang w:eastAsia="hu-HU"/>
        </w:rPr>
        <w:t xml:space="preserve"> minden tanítási napon felhívja az épületbe belépő tanulók fi</w:t>
      </w:r>
      <w:r w:rsidR="00820240">
        <w:rPr>
          <w:rFonts w:ascii="Times New Roman" w:eastAsia="Times New Roman" w:hAnsi="Times New Roman" w:cs="Times New Roman"/>
          <w:sz w:val="24"/>
          <w:szCs w:val="24"/>
          <w:lang w:eastAsia="hu-HU"/>
        </w:rPr>
        <w:t>gyelmét arra, hogy amennyiben</w:t>
      </w:r>
      <w:r w:rsidR="00E96A13" w:rsidRPr="00E96A13">
        <w:rPr>
          <w:rFonts w:ascii="Times New Roman" w:eastAsia="Times New Roman" w:hAnsi="Times New Roman" w:cs="Times New Roman"/>
          <w:sz w:val="24"/>
          <w:szCs w:val="24"/>
          <w:lang w:eastAsia="hu-HU"/>
        </w:rPr>
        <w:t xml:space="preserve"> az </w:t>
      </w:r>
      <w:r w:rsidR="00820240">
        <w:rPr>
          <w:rFonts w:ascii="Times New Roman" w:eastAsia="Times New Roman" w:hAnsi="Times New Roman" w:cs="Times New Roman"/>
          <w:sz w:val="24"/>
          <w:szCs w:val="24"/>
          <w:lang w:eastAsia="hu-HU"/>
        </w:rPr>
        <w:t xml:space="preserve">1. sz. </w:t>
      </w:r>
      <w:r w:rsidR="00E96A13" w:rsidRPr="00E96A13">
        <w:rPr>
          <w:rFonts w:ascii="Times New Roman" w:eastAsia="Times New Roman" w:hAnsi="Times New Roman" w:cs="Times New Roman"/>
          <w:i/>
          <w:iCs/>
          <w:sz w:val="24"/>
          <w:szCs w:val="24"/>
          <w:lang w:eastAsia="hu-HU"/>
        </w:rPr>
        <w:t xml:space="preserve">melléklet </w:t>
      </w:r>
      <w:r w:rsidR="00E96A13" w:rsidRPr="00E96A13">
        <w:rPr>
          <w:rFonts w:ascii="Times New Roman" w:eastAsia="Times New Roman" w:hAnsi="Times New Roman" w:cs="Times New Roman"/>
          <w:sz w:val="24"/>
          <w:szCs w:val="24"/>
          <w:lang w:eastAsia="hu-HU"/>
        </w:rPr>
        <w:t>szerinti nyilatkozatukat még nem adták le az osztályfőnöknek, csak akkor léphetnek be az</w:t>
      </w:r>
      <w:r>
        <w:rPr>
          <w:rFonts w:ascii="Times New Roman" w:eastAsia="Times New Roman" w:hAnsi="Times New Roman" w:cs="Times New Roman"/>
          <w:sz w:val="24"/>
          <w:szCs w:val="24"/>
          <w:lang w:eastAsia="hu-HU"/>
        </w:rPr>
        <w:t xml:space="preserve"> épületbe, ha aláírják </w:t>
      </w:r>
      <w:r w:rsidR="00E96A13" w:rsidRPr="00E96A13">
        <w:rPr>
          <w:rFonts w:ascii="Times New Roman" w:eastAsia="Times New Roman" w:hAnsi="Times New Roman" w:cs="Times New Roman"/>
          <w:sz w:val="24"/>
          <w:szCs w:val="24"/>
          <w:lang w:eastAsia="hu-HU"/>
        </w:rPr>
        <w:t xml:space="preserve">a </w:t>
      </w:r>
      <w:r w:rsidR="00E96A13" w:rsidRPr="00E96A13">
        <w:rPr>
          <w:rFonts w:ascii="Times New Roman" w:eastAsia="Times New Roman" w:hAnsi="Times New Roman" w:cs="Times New Roman"/>
          <w:i/>
          <w:iCs/>
          <w:sz w:val="24"/>
          <w:szCs w:val="24"/>
          <w:lang w:eastAsia="hu-HU"/>
        </w:rPr>
        <w:t>2. melléklet</w:t>
      </w:r>
      <w:r w:rsidR="00E96A13" w:rsidRPr="00E96A13">
        <w:rPr>
          <w:rFonts w:ascii="Times New Roman" w:eastAsia="Times New Roman" w:hAnsi="Times New Roman" w:cs="Times New Roman"/>
          <w:sz w:val="24"/>
          <w:szCs w:val="24"/>
          <w:lang w:eastAsia="hu-HU"/>
        </w:rPr>
        <w:t xml:space="preserve"> szerinti, egyszeri belépésre jogosító nyilatkozatot.</w:t>
      </w:r>
    </w:p>
    <w:p w:rsidR="00D06CAB" w:rsidRDefault="00D06CAB"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reggeli ügyeletes, később érkezőknél pedig az iskolatitkár</w:t>
      </w:r>
      <w:r w:rsidR="00E96A13" w:rsidRPr="00E96A13">
        <w:rPr>
          <w:rFonts w:ascii="Times New Roman" w:eastAsia="Times New Roman" w:hAnsi="Times New Roman" w:cs="Times New Roman"/>
          <w:sz w:val="24"/>
          <w:szCs w:val="24"/>
          <w:lang w:eastAsia="hu-HU"/>
        </w:rPr>
        <w:t xml:space="preserve"> gondoskodik arról, hogy az iskola tanulóin és alkalmazottain kívül minden, az épületbe belépő személy nyilatkozzon a</w:t>
      </w:r>
      <w:r w:rsidR="00820240">
        <w:rPr>
          <w:rFonts w:ascii="Times New Roman" w:eastAsia="Times New Roman" w:hAnsi="Times New Roman" w:cs="Times New Roman"/>
          <w:sz w:val="24"/>
          <w:szCs w:val="24"/>
          <w:lang w:eastAsia="hu-HU"/>
        </w:rPr>
        <w:t xml:space="preserve"> 2. </w:t>
      </w:r>
      <w:proofErr w:type="spellStart"/>
      <w:r w:rsidR="00820240">
        <w:rPr>
          <w:rFonts w:ascii="Times New Roman" w:eastAsia="Times New Roman" w:hAnsi="Times New Roman" w:cs="Times New Roman"/>
          <w:sz w:val="24"/>
          <w:szCs w:val="24"/>
          <w:lang w:eastAsia="hu-HU"/>
        </w:rPr>
        <w:t>sz.</w:t>
      </w:r>
      <w:r w:rsidR="00E96A13" w:rsidRPr="00E96A13">
        <w:rPr>
          <w:rFonts w:ascii="Times New Roman" w:eastAsia="Times New Roman" w:hAnsi="Times New Roman" w:cs="Times New Roman"/>
          <w:i/>
          <w:iCs/>
          <w:sz w:val="24"/>
          <w:szCs w:val="24"/>
          <w:lang w:eastAsia="hu-HU"/>
        </w:rPr>
        <w:t>melléklet</w:t>
      </w:r>
      <w:proofErr w:type="spellEnd"/>
      <w:r w:rsidR="00E96A13" w:rsidRPr="00E96A13">
        <w:rPr>
          <w:rFonts w:ascii="Times New Roman" w:eastAsia="Times New Roman" w:hAnsi="Times New Roman" w:cs="Times New Roman"/>
          <w:sz w:val="24"/>
          <w:szCs w:val="24"/>
          <w:lang w:eastAsia="hu-HU"/>
        </w:rPr>
        <w:t xml:space="preserve"> szerinti, egyszeri belépésre jogosító nyilatkozat aláírásával, hogy nincs olyan körülmény, ami kizárná, hogy közösségben tartózkodjon.</w:t>
      </w:r>
    </w:p>
    <w:p w:rsidR="00D06CAB" w:rsidRPr="00697CB9" w:rsidRDefault="00D06CAB" w:rsidP="00697CB9">
      <w:pPr>
        <w:spacing w:before="100" w:beforeAutospacing="1" w:after="100" w:afterAutospacing="1" w:line="240" w:lineRule="auto"/>
        <w:ind w:left="1440"/>
        <w:jc w:val="both"/>
        <w:rPr>
          <w:rFonts w:ascii="Times New Roman" w:eastAsia="Times New Roman" w:hAnsi="Times New Roman" w:cs="Times New Roman"/>
          <w:sz w:val="16"/>
          <w:szCs w:val="16"/>
          <w:lang w:eastAsia="hu-HU"/>
        </w:rPr>
      </w:pPr>
    </w:p>
    <w:p w:rsidR="00E96A13" w:rsidRPr="00E96A13" w:rsidRDefault="00E96A13" w:rsidP="00697CB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b/>
          <w:bCs/>
          <w:sz w:val="24"/>
          <w:szCs w:val="24"/>
          <w:lang w:eastAsia="hu-HU"/>
        </w:rPr>
        <w:t>Pedagógusok és alkalmazottak feladatai</w:t>
      </w:r>
    </w:p>
    <w:p w:rsidR="00E96A13" w:rsidRP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 xml:space="preserve">A tanév megkezdése előtt valamennyi pedagógus és alkalmazott nyilatkozik a </w:t>
      </w:r>
      <w:r w:rsidR="00820240">
        <w:rPr>
          <w:rFonts w:ascii="Times New Roman" w:eastAsia="Times New Roman" w:hAnsi="Times New Roman" w:cs="Times New Roman"/>
          <w:sz w:val="24"/>
          <w:szCs w:val="24"/>
          <w:lang w:eastAsia="hu-HU"/>
        </w:rPr>
        <w:t xml:space="preserve">3. sz. </w:t>
      </w:r>
      <w:r w:rsidRPr="00E96A13">
        <w:rPr>
          <w:rFonts w:ascii="Times New Roman" w:eastAsia="Times New Roman" w:hAnsi="Times New Roman" w:cs="Times New Roman"/>
          <w:i/>
          <w:iCs/>
          <w:sz w:val="24"/>
          <w:szCs w:val="24"/>
          <w:lang w:eastAsia="hu-HU"/>
        </w:rPr>
        <w:t>melléklet</w:t>
      </w:r>
      <w:r w:rsidRPr="00E96A13">
        <w:rPr>
          <w:rFonts w:ascii="Times New Roman" w:eastAsia="Times New Roman" w:hAnsi="Times New Roman" w:cs="Times New Roman"/>
          <w:sz w:val="24"/>
          <w:szCs w:val="24"/>
          <w:lang w:eastAsia="hu-HU"/>
        </w:rPr>
        <w:t xml:space="preserve"> szerinti nyilatkozat aláírásával arról, hogy nincs olyan körülmény, ami kizárná, hogy közösségben tartózkodjon. Amennyiben ilyen, a közösségben való tartózkodást kizáró körülmény a továbbiakban bekövetkezne, erről késedelem nélkül értesíti telefonon az intézményvezetőt vagy helyettesét, és a közösségben való tartózkodást kizáró körülmény megszűnéséig az intézményt nem látogatja.</w:t>
      </w:r>
    </w:p>
    <w:p w:rsidR="00E96A13" w:rsidRP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 takarító alkalmazottak a tanév megkezdése előtt, és minden tanítási napon fertőtlenítő takarítást végeznek a tantermekben, irodákban és egyéb helyiségekben. Ha valamely tanteremben a nap folyamán osztály-, illetve csoportváltásra kerül sor, a takarító alkalmazottak az óraközi szünetben felületfertőtlenítést végeznek. A felületfertőtlenítést a takarító alkalmazottak szükség szerint a tanteremben tanító pedagógus közreműködésével végzik.</w:t>
      </w:r>
    </w:p>
    <w:p w:rsidR="00E96A13" w:rsidRP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lastRenderedPageBreak/>
        <w:t>A pedagógusok és alkalmazottak az é</w:t>
      </w:r>
      <w:r w:rsidR="00820240">
        <w:rPr>
          <w:rFonts w:ascii="Times New Roman" w:eastAsia="Times New Roman" w:hAnsi="Times New Roman" w:cs="Times New Roman"/>
          <w:sz w:val="24"/>
          <w:szCs w:val="24"/>
          <w:lang w:eastAsia="hu-HU"/>
        </w:rPr>
        <w:t>pület folyosóin</w:t>
      </w:r>
      <w:r w:rsidRPr="00E96A13">
        <w:rPr>
          <w:rFonts w:ascii="Times New Roman" w:eastAsia="Times New Roman" w:hAnsi="Times New Roman" w:cs="Times New Roman"/>
          <w:sz w:val="24"/>
          <w:szCs w:val="24"/>
          <w:lang w:eastAsia="hu-HU"/>
        </w:rPr>
        <w:t xml:space="preserve"> lehetőség szerint kerülik másokkal a közvetlen személyes kontaktust.</w:t>
      </w:r>
    </w:p>
    <w:p w:rsidR="00E96A13" w:rsidRP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Ha a tanítási nap folyamán a tanteremben osztály-, illetve csoportváltásra kerül sor, az órát tartó pedagógus csak a felületfertőtlenítést követően engedi be a tanulókat a tanterembe.</w:t>
      </w:r>
    </w:p>
    <w:p w:rsid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 pedagógusok a tanórák idején gondoskodnak a tanterem lehetőség szerinti folyamatos szellőztetéséről, továbbá arról, hogy a kis létszámú tanulócsoportok lehetőleg lazán, egymástól távolabb ülve helyezkedjenek el a tanteremben.</w:t>
      </w:r>
    </w:p>
    <w:p w:rsidR="00A778C2" w:rsidRPr="00E96A13" w:rsidRDefault="00A778C2"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Tanórán kívüli foglalkozáson </w:t>
      </w:r>
      <w:proofErr w:type="spellStart"/>
      <w:r>
        <w:rPr>
          <w:rFonts w:ascii="Times New Roman" w:eastAsia="Times New Roman" w:hAnsi="Times New Roman" w:cs="Times New Roman"/>
          <w:b/>
          <w:sz w:val="24"/>
          <w:szCs w:val="24"/>
          <w:lang w:eastAsia="hu-HU"/>
        </w:rPr>
        <w:t>egyidőben</w:t>
      </w:r>
      <w:proofErr w:type="spellEnd"/>
      <w:r>
        <w:rPr>
          <w:rFonts w:ascii="Times New Roman" w:eastAsia="Times New Roman" w:hAnsi="Times New Roman" w:cs="Times New Roman"/>
          <w:b/>
          <w:sz w:val="24"/>
          <w:szCs w:val="24"/>
          <w:lang w:eastAsia="hu-HU"/>
        </w:rPr>
        <w:t xml:space="preserve"> csak ugyanazon osztály tanulói vehetnek rész. Ennek betartásáról a foglalkozást vezető pedagógus gondoskodik.</w:t>
      </w:r>
    </w:p>
    <w:p w:rsid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 pedagógus a tanév első tantermi foglalkozásain felveszi az osztály, csoport ülésrendjét, és a tanév hátralévő részében gondoskodik az ülésrend szigorú betartásáról.</w:t>
      </w:r>
    </w:p>
    <w:p w:rsidR="00D61346" w:rsidRPr="00697CB9" w:rsidRDefault="00D61346" w:rsidP="00697CB9">
      <w:pPr>
        <w:spacing w:before="100" w:beforeAutospacing="1" w:after="100" w:afterAutospacing="1" w:line="240" w:lineRule="auto"/>
        <w:jc w:val="both"/>
        <w:rPr>
          <w:rFonts w:ascii="Times New Roman" w:eastAsia="Times New Roman" w:hAnsi="Times New Roman" w:cs="Times New Roman"/>
          <w:sz w:val="16"/>
          <w:szCs w:val="16"/>
          <w:lang w:eastAsia="hu-HU"/>
        </w:rPr>
      </w:pPr>
    </w:p>
    <w:p w:rsidR="00E96A13" w:rsidRPr="00E96A13" w:rsidRDefault="00E96A13" w:rsidP="00697CB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b/>
          <w:bCs/>
          <w:sz w:val="24"/>
          <w:szCs w:val="24"/>
          <w:lang w:eastAsia="hu-HU"/>
        </w:rPr>
        <w:t>Az osztályfőnök feladatai</w:t>
      </w:r>
    </w:p>
    <w:p w:rsidR="00E96A13" w:rsidRPr="00E96A13"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Az osztályfőnök az első tanítási napon tájékoztatja a tanulókat az iskolában a járványügyi készültség idején alkalmazandó eljárásrendről.</w:t>
      </w:r>
    </w:p>
    <w:p w:rsidR="00E96A13" w:rsidRPr="00E96A13" w:rsidRDefault="00D06CAB"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osztályfőnök a második</w:t>
      </w:r>
      <w:r w:rsidR="00E96A13" w:rsidRPr="00E96A13">
        <w:rPr>
          <w:rFonts w:ascii="Times New Roman" w:eastAsia="Times New Roman" w:hAnsi="Times New Roman" w:cs="Times New Roman"/>
          <w:sz w:val="24"/>
          <w:szCs w:val="24"/>
          <w:lang w:eastAsia="hu-HU"/>
        </w:rPr>
        <w:t xml:space="preserve"> tanítási napon összegyűjti a tanulóktól az</w:t>
      </w:r>
      <w:r w:rsidR="00820240">
        <w:rPr>
          <w:rFonts w:ascii="Times New Roman" w:eastAsia="Times New Roman" w:hAnsi="Times New Roman" w:cs="Times New Roman"/>
          <w:sz w:val="24"/>
          <w:szCs w:val="24"/>
          <w:lang w:eastAsia="hu-HU"/>
        </w:rPr>
        <w:t xml:space="preserve"> 1</w:t>
      </w:r>
      <w:proofErr w:type="gramStart"/>
      <w:r w:rsidR="00820240">
        <w:rPr>
          <w:rFonts w:ascii="Times New Roman" w:eastAsia="Times New Roman" w:hAnsi="Times New Roman" w:cs="Times New Roman"/>
          <w:sz w:val="24"/>
          <w:szCs w:val="24"/>
          <w:lang w:eastAsia="hu-HU"/>
        </w:rPr>
        <w:t>.sz.</w:t>
      </w:r>
      <w:r w:rsidR="00E96A13" w:rsidRPr="00E96A13">
        <w:rPr>
          <w:rFonts w:ascii="Times New Roman" w:eastAsia="Times New Roman" w:hAnsi="Times New Roman" w:cs="Times New Roman"/>
          <w:i/>
          <w:iCs/>
          <w:sz w:val="24"/>
          <w:szCs w:val="24"/>
          <w:lang w:eastAsia="hu-HU"/>
        </w:rPr>
        <w:t>mell</w:t>
      </w:r>
      <w:proofErr w:type="gramEnd"/>
      <w:r w:rsidR="00E96A13" w:rsidRPr="00E96A13">
        <w:rPr>
          <w:rFonts w:ascii="Times New Roman" w:eastAsia="Times New Roman" w:hAnsi="Times New Roman" w:cs="Times New Roman"/>
          <w:i/>
          <w:iCs/>
          <w:sz w:val="24"/>
          <w:szCs w:val="24"/>
          <w:lang w:eastAsia="hu-HU"/>
        </w:rPr>
        <w:t>éklet</w:t>
      </w:r>
      <w:r w:rsidR="00E96A13" w:rsidRPr="00E96A13">
        <w:rPr>
          <w:rFonts w:ascii="Times New Roman" w:eastAsia="Times New Roman" w:hAnsi="Times New Roman" w:cs="Times New Roman"/>
          <w:sz w:val="24"/>
          <w:szCs w:val="24"/>
          <w:lang w:eastAsia="hu-HU"/>
        </w:rPr>
        <w:t xml:space="preserve"> szerinti nyilatkozatokat, és a nap folyamán leadja a Titkárságon, továbbá az </w:t>
      </w:r>
      <w:r w:rsidR="00E96A13" w:rsidRPr="00E96A13">
        <w:rPr>
          <w:rFonts w:ascii="Times New Roman" w:eastAsia="Times New Roman" w:hAnsi="Times New Roman" w:cs="Times New Roman"/>
          <w:i/>
          <w:iCs/>
          <w:sz w:val="24"/>
          <w:szCs w:val="24"/>
          <w:lang w:eastAsia="hu-HU"/>
        </w:rPr>
        <w:t>1. melléklet</w:t>
      </w:r>
      <w:r w:rsidR="00E96A13" w:rsidRPr="00E96A13">
        <w:rPr>
          <w:rFonts w:ascii="Times New Roman" w:eastAsia="Times New Roman" w:hAnsi="Times New Roman" w:cs="Times New Roman"/>
          <w:sz w:val="24"/>
          <w:szCs w:val="24"/>
          <w:lang w:eastAsia="hu-HU"/>
        </w:rPr>
        <w:t xml:space="preserve"> szerinti nyilatkozatokkal együtt leadja a titkárságon azon tanulók névsorát is, akik e nyilatkozat hiányában, a </w:t>
      </w:r>
      <w:r w:rsidR="00E96A13" w:rsidRPr="00E96A13">
        <w:rPr>
          <w:rFonts w:ascii="Times New Roman" w:eastAsia="Times New Roman" w:hAnsi="Times New Roman" w:cs="Times New Roman"/>
          <w:i/>
          <w:iCs/>
          <w:sz w:val="24"/>
          <w:szCs w:val="24"/>
          <w:lang w:eastAsia="hu-HU"/>
        </w:rPr>
        <w:t>2. melléklet</w:t>
      </w:r>
      <w:r w:rsidR="00E96A13" w:rsidRPr="00E96A13">
        <w:rPr>
          <w:rFonts w:ascii="Times New Roman" w:eastAsia="Times New Roman" w:hAnsi="Times New Roman" w:cs="Times New Roman"/>
          <w:sz w:val="24"/>
          <w:szCs w:val="24"/>
          <w:lang w:eastAsia="hu-HU"/>
        </w:rPr>
        <w:t xml:space="preserve"> szerinti, egyszeri belépésre jogosító nyilatkozattal léptek be az épületbe.</w:t>
      </w:r>
    </w:p>
    <w:p w:rsidR="00D06CAB" w:rsidRPr="00D06CAB" w:rsidRDefault="00E96A13" w:rsidP="00697CB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 xml:space="preserve">Az osztályfőnök gondoskodik arról, hogy azok a tanulók, akik az első tanítási napon hiányoztak, illetve az </w:t>
      </w:r>
      <w:r w:rsidR="00820240">
        <w:rPr>
          <w:rFonts w:ascii="Times New Roman" w:eastAsia="Times New Roman" w:hAnsi="Times New Roman" w:cs="Times New Roman"/>
          <w:sz w:val="24"/>
          <w:szCs w:val="24"/>
          <w:lang w:eastAsia="hu-HU"/>
        </w:rPr>
        <w:t xml:space="preserve">1. sz. </w:t>
      </w:r>
      <w:r w:rsidRPr="00E96A13">
        <w:rPr>
          <w:rFonts w:ascii="Times New Roman" w:eastAsia="Times New Roman" w:hAnsi="Times New Roman" w:cs="Times New Roman"/>
          <w:i/>
          <w:iCs/>
          <w:sz w:val="24"/>
          <w:szCs w:val="24"/>
          <w:lang w:eastAsia="hu-HU"/>
        </w:rPr>
        <w:t>melléklet</w:t>
      </w:r>
      <w:r w:rsidRPr="00E96A13">
        <w:rPr>
          <w:rFonts w:ascii="Times New Roman" w:eastAsia="Times New Roman" w:hAnsi="Times New Roman" w:cs="Times New Roman"/>
          <w:sz w:val="24"/>
          <w:szCs w:val="24"/>
          <w:lang w:eastAsia="hu-HU"/>
        </w:rPr>
        <w:t xml:space="preserve"> szerinti nyilatkozat hiányában a </w:t>
      </w:r>
      <w:r w:rsidRPr="00E96A13">
        <w:rPr>
          <w:rFonts w:ascii="Times New Roman" w:eastAsia="Times New Roman" w:hAnsi="Times New Roman" w:cs="Times New Roman"/>
          <w:i/>
          <w:iCs/>
          <w:sz w:val="24"/>
          <w:szCs w:val="24"/>
          <w:lang w:eastAsia="hu-HU"/>
        </w:rPr>
        <w:t>2. melléklet</w:t>
      </w:r>
      <w:r w:rsidRPr="00E96A13">
        <w:rPr>
          <w:rFonts w:ascii="Times New Roman" w:eastAsia="Times New Roman" w:hAnsi="Times New Roman" w:cs="Times New Roman"/>
          <w:sz w:val="24"/>
          <w:szCs w:val="24"/>
          <w:lang w:eastAsia="hu-HU"/>
        </w:rPr>
        <w:t xml:space="preserve"> szerinti, egyszeri belépésre jogosító nyilatkozattal léptek be az épületbe, az </w:t>
      </w:r>
      <w:r w:rsidRPr="00E96A13">
        <w:rPr>
          <w:rFonts w:ascii="Times New Roman" w:eastAsia="Times New Roman" w:hAnsi="Times New Roman" w:cs="Times New Roman"/>
          <w:i/>
          <w:iCs/>
          <w:sz w:val="24"/>
          <w:szCs w:val="24"/>
          <w:lang w:eastAsia="hu-HU"/>
        </w:rPr>
        <w:t>1. melléklet</w:t>
      </w:r>
      <w:r w:rsidRPr="00E96A13">
        <w:rPr>
          <w:rFonts w:ascii="Times New Roman" w:eastAsia="Times New Roman" w:hAnsi="Times New Roman" w:cs="Times New Roman"/>
          <w:sz w:val="24"/>
          <w:szCs w:val="24"/>
          <w:lang w:eastAsia="hu-HU"/>
        </w:rPr>
        <w:t xml:space="preserve"> szerinti nyilatkozatukat a lehető legrövidebb időn belül pótolják. Az osztályfőnök felhívja az érintettek figyelmét arra is, hogy mindaddig, amíg az </w:t>
      </w:r>
      <w:r w:rsidRPr="00E96A13">
        <w:rPr>
          <w:rFonts w:ascii="Times New Roman" w:eastAsia="Times New Roman" w:hAnsi="Times New Roman" w:cs="Times New Roman"/>
          <w:i/>
          <w:iCs/>
          <w:sz w:val="24"/>
          <w:szCs w:val="24"/>
          <w:lang w:eastAsia="hu-HU"/>
        </w:rPr>
        <w:t>1. melléklet</w:t>
      </w:r>
      <w:r w:rsidRPr="00E96A13">
        <w:rPr>
          <w:rFonts w:ascii="Times New Roman" w:eastAsia="Times New Roman" w:hAnsi="Times New Roman" w:cs="Times New Roman"/>
          <w:sz w:val="24"/>
          <w:szCs w:val="24"/>
          <w:lang w:eastAsia="hu-HU"/>
        </w:rPr>
        <w:t xml:space="preserve"> szerinti nyilatkozatukat nem adják le, minden belépéskor alá kell írniuk a portán a </w:t>
      </w:r>
      <w:r w:rsidRPr="00E96A13">
        <w:rPr>
          <w:rFonts w:ascii="Times New Roman" w:eastAsia="Times New Roman" w:hAnsi="Times New Roman" w:cs="Times New Roman"/>
          <w:i/>
          <w:iCs/>
          <w:sz w:val="24"/>
          <w:szCs w:val="24"/>
          <w:lang w:eastAsia="hu-HU"/>
        </w:rPr>
        <w:t>2. melléklet</w:t>
      </w:r>
      <w:r w:rsidRPr="00E96A13">
        <w:rPr>
          <w:rFonts w:ascii="Times New Roman" w:eastAsia="Times New Roman" w:hAnsi="Times New Roman" w:cs="Times New Roman"/>
          <w:sz w:val="24"/>
          <w:szCs w:val="24"/>
          <w:lang w:eastAsia="hu-HU"/>
        </w:rPr>
        <w:t xml:space="preserve"> szerinti, egyszeri belépésre jogosító nyilatkozatot.</w:t>
      </w:r>
    </w:p>
    <w:p w:rsidR="00E96A13" w:rsidRPr="00E96A13" w:rsidRDefault="00E96A13" w:rsidP="00697CB9">
      <w:pPr>
        <w:numPr>
          <w:ilvl w:val="0"/>
          <w:numId w:val="1"/>
        </w:numPr>
        <w:spacing w:before="100" w:beforeAutospacing="1" w:after="100" w:afterAutospacing="1" w:line="240" w:lineRule="auto"/>
        <w:ind w:hanging="294"/>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 xml:space="preserve">Jelen eljárásrendet nyilvánosságra kell hozni az intézmény </w:t>
      </w:r>
      <w:r w:rsidR="00B60DC2">
        <w:rPr>
          <w:rFonts w:ascii="Times New Roman" w:eastAsia="Times New Roman" w:hAnsi="Times New Roman" w:cs="Times New Roman"/>
          <w:color w:val="0000FF"/>
          <w:sz w:val="24"/>
          <w:szCs w:val="24"/>
          <w:u w:val="single"/>
          <w:lang w:eastAsia="hu-HU"/>
        </w:rPr>
        <w:t>www.thurysuli</w:t>
      </w:r>
      <w:r w:rsidRPr="00E96A13">
        <w:rPr>
          <w:rFonts w:ascii="Times New Roman" w:eastAsia="Times New Roman" w:hAnsi="Times New Roman" w:cs="Times New Roman"/>
          <w:color w:val="0000FF"/>
          <w:sz w:val="24"/>
          <w:szCs w:val="24"/>
          <w:u w:val="single"/>
          <w:lang w:eastAsia="hu-HU"/>
        </w:rPr>
        <w:t>.hu</w:t>
      </w:r>
      <w:r w:rsidR="00D61346">
        <w:rPr>
          <w:rFonts w:ascii="Times New Roman" w:eastAsia="Times New Roman" w:hAnsi="Times New Roman" w:cs="Times New Roman"/>
          <w:sz w:val="24"/>
          <w:szCs w:val="24"/>
          <w:lang w:eastAsia="hu-HU"/>
        </w:rPr>
        <w:t xml:space="preserve"> oldalán</w:t>
      </w:r>
      <w:r w:rsidRPr="00E96A13">
        <w:rPr>
          <w:rFonts w:ascii="Times New Roman" w:eastAsia="Times New Roman" w:hAnsi="Times New Roman" w:cs="Times New Roman"/>
          <w:sz w:val="24"/>
          <w:szCs w:val="24"/>
          <w:lang w:eastAsia="hu-HU"/>
        </w:rPr>
        <w:t>.</w:t>
      </w:r>
    </w:p>
    <w:p w:rsidR="00697CB9" w:rsidRPr="00697CB9" w:rsidRDefault="00E96A13" w:rsidP="00697CB9">
      <w:pPr>
        <w:numPr>
          <w:ilvl w:val="0"/>
          <w:numId w:val="1"/>
        </w:numPr>
        <w:spacing w:before="100" w:beforeAutospacing="1" w:after="100" w:afterAutospacing="1" w:line="240" w:lineRule="auto"/>
        <w:ind w:hanging="294"/>
        <w:jc w:val="both"/>
        <w:rPr>
          <w:rFonts w:ascii="Times New Roman" w:eastAsia="Times New Roman" w:hAnsi="Times New Roman" w:cs="Times New Roman"/>
          <w:sz w:val="24"/>
          <w:szCs w:val="24"/>
          <w:lang w:eastAsia="hu-HU"/>
        </w:rPr>
      </w:pPr>
      <w:r w:rsidRPr="00E96A13">
        <w:rPr>
          <w:rFonts w:ascii="Times New Roman" w:eastAsia="Times New Roman" w:hAnsi="Times New Roman" w:cs="Times New Roman"/>
          <w:sz w:val="24"/>
          <w:szCs w:val="24"/>
          <w:lang w:eastAsia="hu-HU"/>
        </w:rPr>
        <w:t>Jelen eljárásrend visszavonásig érvényes.</w:t>
      </w:r>
    </w:p>
    <w:p w:rsidR="00697CB9" w:rsidRDefault="00697CB9" w:rsidP="00697CB9">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E96A13" w:rsidRDefault="00D61346" w:rsidP="00697CB9">
      <w:p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Szigetbecse, 2020. </w:t>
      </w:r>
      <w:r w:rsidR="00A778C2">
        <w:rPr>
          <w:rFonts w:ascii="Times New Roman" w:eastAsia="Times New Roman" w:hAnsi="Times New Roman" w:cs="Times New Roman"/>
          <w:sz w:val="24"/>
          <w:szCs w:val="24"/>
          <w:lang w:eastAsia="hu-HU"/>
        </w:rPr>
        <w:t>szeptember 9</w:t>
      </w:r>
      <w:r w:rsidR="00E96A13" w:rsidRPr="00E96A13">
        <w:rPr>
          <w:rFonts w:ascii="Times New Roman" w:eastAsia="Times New Roman" w:hAnsi="Times New Roman" w:cs="Times New Roman"/>
          <w:sz w:val="24"/>
          <w:szCs w:val="24"/>
          <w:lang w:eastAsia="hu-HU"/>
        </w:rPr>
        <w:t>.</w:t>
      </w:r>
    </w:p>
    <w:p w:rsidR="00697CB9" w:rsidRPr="00697CB9" w:rsidRDefault="00697CB9" w:rsidP="00697CB9">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697CB9" w:rsidRDefault="00697CB9" w:rsidP="00B60DC2">
      <w:pPr>
        <w:tabs>
          <w:tab w:val="center" w:pos="723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roofErr w:type="spellStart"/>
      <w:r>
        <w:rPr>
          <w:rFonts w:ascii="Times New Roman" w:eastAsia="Times New Roman" w:hAnsi="Times New Roman" w:cs="Times New Roman"/>
          <w:sz w:val="24"/>
          <w:szCs w:val="24"/>
          <w:lang w:eastAsia="hu-HU"/>
        </w:rPr>
        <w:t>Raffay</w:t>
      </w:r>
      <w:proofErr w:type="spellEnd"/>
      <w:r>
        <w:rPr>
          <w:rFonts w:ascii="Times New Roman" w:eastAsia="Times New Roman" w:hAnsi="Times New Roman" w:cs="Times New Roman"/>
          <w:sz w:val="24"/>
          <w:szCs w:val="24"/>
          <w:lang w:eastAsia="hu-HU"/>
        </w:rPr>
        <w:t xml:space="preserve"> Béla</w:t>
      </w:r>
    </w:p>
    <w:p w:rsidR="0017494A" w:rsidRPr="00697CB9" w:rsidRDefault="00697CB9" w:rsidP="00B60DC2">
      <w:pPr>
        <w:tabs>
          <w:tab w:val="center" w:pos="723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roofErr w:type="gramStart"/>
      <w:r w:rsidR="00D61346">
        <w:rPr>
          <w:rFonts w:ascii="Times New Roman" w:eastAsia="Times New Roman" w:hAnsi="Times New Roman" w:cs="Times New Roman"/>
          <w:sz w:val="24"/>
          <w:szCs w:val="24"/>
          <w:lang w:eastAsia="hu-HU"/>
        </w:rPr>
        <w:t>intézményvezető</w:t>
      </w:r>
      <w:proofErr w:type="gramEnd"/>
    </w:p>
    <w:sectPr w:rsidR="0017494A" w:rsidRPr="00697CB9" w:rsidSect="00697CB9">
      <w:headerReference w:type="default" r:id="rId7"/>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B5" w:rsidRDefault="008431B5" w:rsidP="00FB762C">
      <w:pPr>
        <w:spacing w:after="0" w:line="240" w:lineRule="auto"/>
      </w:pPr>
      <w:r>
        <w:separator/>
      </w:r>
    </w:p>
  </w:endnote>
  <w:endnote w:type="continuationSeparator" w:id="0">
    <w:p w:rsidR="008431B5" w:rsidRDefault="008431B5" w:rsidP="00FB7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B5" w:rsidRDefault="008431B5" w:rsidP="00FB762C">
      <w:pPr>
        <w:spacing w:after="0" w:line="240" w:lineRule="auto"/>
      </w:pPr>
      <w:r>
        <w:separator/>
      </w:r>
    </w:p>
  </w:footnote>
  <w:footnote w:type="continuationSeparator" w:id="0">
    <w:p w:rsidR="008431B5" w:rsidRDefault="008431B5" w:rsidP="00FB7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2C" w:rsidRDefault="00FB762C" w:rsidP="00FB762C">
    <w:pPr>
      <w:pStyle w:val="lfej"/>
      <w:tabs>
        <w:tab w:val="clear" w:pos="4536"/>
        <w:tab w:val="clear" w:pos="9072"/>
        <w:tab w:val="left" w:pos="1305"/>
      </w:tabs>
      <w:jc w:val="center"/>
    </w:pPr>
    <w:r>
      <w:t>Szigetbecse-Makád Általános Iskola</w:t>
    </w:r>
    <w:r w:rsidR="00B60DC2">
      <w:t xml:space="preserve"> </w:t>
    </w:r>
    <w:proofErr w:type="spellStart"/>
    <w:r w:rsidR="00B60DC2">
      <w:t>Thúry</w:t>
    </w:r>
    <w:proofErr w:type="spellEnd"/>
    <w:r w:rsidR="00B60DC2">
      <w:t xml:space="preserve"> József Általános Iskolája</w:t>
    </w:r>
  </w:p>
  <w:p w:rsidR="00FB762C" w:rsidRDefault="00B60DC2" w:rsidP="00FB762C">
    <w:pPr>
      <w:pStyle w:val="lfej"/>
      <w:tabs>
        <w:tab w:val="clear" w:pos="4536"/>
        <w:tab w:val="clear" w:pos="9072"/>
        <w:tab w:val="left" w:pos="1305"/>
      </w:tabs>
      <w:jc w:val="center"/>
    </w:pPr>
    <w:r>
      <w:t>2322, Makád, Szabadság utca 25-27.</w:t>
    </w:r>
  </w:p>
  <w:p w:rsidR="00FB762C" w:rsidRDefault="00B60DC2" w:rsidP="00FB762C">
    <w:pPr>
      <w:pStyle w:val="lfej"/>
      <w:tabs>
        <w:tab w:val="clear" w:pos="4536"/>
        <w:tab w:val="clear" w:pos="9072"/>
        <w:tab w:val="left" w:pos="1305"/>
      </w:tabs>
      <w:jc w:val="center"/>
    </w:pPr>
    <w:r>
      <w:t>Tel</w:t>
    </w:r>
    <w:proofErr w:type="gramStart"/>
    <w:r>
      <w:t>.:</w:t>
    </w:r>
    <w:proofErr w:type="gramEnd"/>
    <w:r>
      <w:t xml:space="preserve"> 06-24/512-210</w:t>
    </w:r>
  </w:p>
  <w:p w:rsidR="00FB762C" w:rsidRDefault="00FB762C" w:rsidP="00FB762C">
    <w:pPr>
      <w:pStyle w:val="lfej"/>
      <w:tabs>
        <w:tab w:val="clear" w:pos="4536"/>
        <w:tab w:val="clear" w:pos="9072"/>
        <w:tab w:val="left" w:pos="1305"/>
      </w:tabs>
      <w:jc w:val="center"/>
    </w:pPr>
    <w:proofErr w:type="gramStart"/>
    <w:r>
      <w:t>e-mail</w:t>
    </w:r>
    <w:proofErr w:type="gramEnd"/>
    <w:r>
      <w:t xml:space="preserve"> cím: </w:t>
    </w:r>
    <w:hyperlink r:id="rId1" w:history="1">
      <w:r w:rsidR="00B60DC2" w:rsidRPr="00960DC9">
        <w:rPr>
          <w:rStyle w:val="Hiperhivatkozs"/>
        </w:rPr>
        <w:t>titkarsag@thurysuli.hu</w:t>
      </w:r>
    </w:hyperlink>
  </w:p>
  <w:p w:rsidR="00FB762C" w:rsidRDefault="00B60DC2" w:rsidP="00FB762C">
    <w:pPr>
      <w:pStyle w:val="lfej"/>
      <w:tabs>
        <w:tab w:val="clear" w:pos="4536"/>
        <w:tab w:val="clear" w:pos="9072"/>
        <w:tab w:val="left" w:pos="1305"/>
      </w:tabs>
      <w:jc w:val="center"/>
    </w:pPr>
    <w:r>
      <w:t>Tankerületi kód: PD 1702</w:t>
    </w:r>
  </w:p>
  <w:p w:rsidR="00FB762C" w:rsidRDefault="00FB762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38E"/>
    <w:multiLevelType w:val="multilevel"/>
    <w:tmpl w:val="9E0E29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6A13"/>
    <w:rsid w:val="0010013F"/>
    <w:rsid w:val="0017494A"/>
    <w:rsid w:val="002928D3"/>
    <w:rsid w:val="003237BA"/>
    <w:rsid w:val="00490504"/>
    <w:rsid w:val="004A1E37"/>
    <w:rsid w:val="0052511B"/>
    <w:rsid w:val="0064201F"/>
    <w:rsid w:val="00697CB9"/>
    <w:rsid w:val="006E3283"/>
    <w:rsid w:val="007E37DF"/>
    <w:rsid w:val="00820240"/>
    <w:rsid w:val="008431B5"/>
    <w:rsid w:val="008E4C92"/>
    <w:rsid w:val="009E625B"/>
    <w:rsid w:val="00A159B9"/>
    <w:rsid w:val="00A778C2"/>
    <w:rsid w:val="00B57BC5"/>
    <w:rsid w:val="00B60DC2"/>
    <w:rsid w:val="00C30483"/>
    <w:rsid w:val="00CA0536"/>
    <w:rsid w:val="00D06CAB"/>
    <w:rsid w:val="00D31C8F"/>
    <w:rsid w:val="00D61346"/>
    <w:rsid w:val="00E96A13"/>
    <w:rsid w:val="00F32BE0"/>
    <w:rsid w:val="00FB762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237B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B762C"/>
    <w:pPr>
      <w:tabs>
        <w:tab w:val="center" w:pos="4536"/>
        <w:tab w:val="right" w:pos="9072"/>
      </w:tabs>
      <w:spacing w:after="0" w:line="240" w:lineRule="auto"/>
    </w:pPr>
  </w:style>
  <w:style w:type="character" w:customStyle="1" w:styleId="lfejChar">
    <w:name w:val="Élőfej Char"/>
    <w:basedOn w:val="Bekezdsalapbettpusa"/>
    <w:link w:val="lfej"/>
    <w:uiPriority w:val="99"/>
    <w:rsid w:val="00FB762C"/>
  </w:style>
  <w:style w:type="paragraph" w:styleId="llb">
    <w:name w:val="footer"/>
    <w:basedOn w:val="Norml"/>
    <w:link w:val="llbChar"/>
    <w:uiPriority w:val="99"/>
    <w:unhideWhenUsed/>
    <w:rsid w:val="00FB762C"/>
    <w:pPr>
      <w:tabs>
        <w:tab w:val="center" w:pos="4536"/>
        <w:tab w:val="right" w:pos="9072"/>
      </w:tabs>
      <w:spacing w:after="0" w:line="240" w:lineRule="auto"/>
    </w:pPr>
  </w:style>
  <w:style w:type="character" w:customStyle="1" w:styleId="llbChar">
    <w:name w:val="Élőláb Char"/>
    <w:basedOn w:val="Bekezdsalapbettpusa"/>
    <w:link w:val="llb"/>
    <w:uiPriority w:val="99"/>
    <w:rsid w:val="00FB762C"/>
  </w:style>
  <w:style w:type="character" w:styleId="Hiperhivatkozs">
    <w:name w:val="Hyperlink"/>
    <w:basedOn w:val="Bekezdsalapbettpusa"/>
    <w:uiPriority w:val="99"/>
    <w:unhideWhenUsed/>
    <w:rsid w:val="00FB762C"/>
    <w:rPr>
      <w:color w:val="0563C1" w:themeColor="hyperlink"/>
      <w:u w:val="single"/>
    </w:rPr>
  </w:style>
  <w:style w:type="paragraph" w:styleId="Buborkszveg">
    <w:name w:val="Balloon Text"/>
    <w:basedOn w:val="Norml"/>
    <w:link w:val="BuborkszvegChar"/>
    <w:uiPriority w:val="99"/>
    <w:semiHidden/>
    <w:unhideWhenUsed/>
    <w:rsid w:val="00FB762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B76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36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titkarsag@thurysul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7095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Raffay Béla</dc:creator>
  <cp:lastModifiedBy>becsesuli</cp:lastModifiedBy>
  <cp:revision>2</cp:revision>
  <cp:lastPrinted>2020-09-28T11:35:00Z</cp:lastPrinted>
  <dcterms:created xsi:type="dcterms:W3CDTF">2020-09-28T11:36:00Z</dcterms:created>
  <dcterms:modified xsi:type="dcterms:W3CDTF">2020-09-28T11:36:00Z</dcterms:modified>
</cp:coreProperties>
</file>